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5CDF" w:rsidRDefault="00005CDF" w:rsidP="00005CDF">
      <w:pPr>
        <w:spacing w:before="100" w:beforeAutospacing="1" w:after="100" w:afterAutospacing="1" w:line="240" w:lineRule="auto"/>
        <w:jc w:val="center"/>
        <w:rPr>
          <w:rFonts w:ascii="Times New Roman" w:eastAsia="Times New Roman" w:hAnsi="Times New Roman" w:cs="Times New Roman"/>
          <w:bCs/>
          <w:sz w:val="28"/>
          <w:szCs w:val="28"/>
          <w:lang w:eastAsia="ru-RU"/>
        </w:rPr>
      </w:pPr>
      <w:r w:rsidRPr="00853292">
        <w:rPr>
          <w:rFonts w:ascii="Times New Roman" w:eastAsia="Times New Roman" w:hAnsi="Times New Roman" w:cs="Times New Roman"/>
          <w:bCs/>
          <w:sz w:val="28"/>
          <w:szCs w:val="28"/>
          <w:lang w:eastAsia="ru-RU"/>
        </w:rPr>
        <w:t>СТАБИЛИЗАТОРЫ</w:t>
      </w:r>
    </w:p>
    <w:p w:rsidR="00005CDF" w:rsidRPr="00853292" w:rsidRDefault="00005CDF" w:rsidP="00005CDF">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53292">
        <w:rPr>
          <w:rFonts w:ascii="Times New Roman" w:eastAsia="Times New Roman" w:hAnsi="Times New Roman" w:cs="Times New Roman"/>
          <w:b/>
          <w:bCs/>
          <w:sz w:val="28"/>
          <w:szCs w:val="28"/>
          <w:lang w:eastAsia="ru-RU"/>
        </w:rPr>
        <w:t xml:space="preserve">Назначение </w:t>
      </w:r>
      <w:r>
        <w:rPr>
          <w:rFonts w:ascii="Times New Roman" w:eastAsia="Times New Roman" w:hAnsi="Times New Roman" w:cs="Times New Roman"/>
          <w:b/>
          <w:bCs/>
          <w:sz w:val="28"/>
          <w:szCs w:val="28"/>
          <w:lang w:eastAsia="ru-RU"/>
        </w:rPr>
        <w:t xml:space="preserve">и виды </w:t>
      </w:r>
      <w:r w:rsidRPr="00853292">
        <w:rPr>
          <w:rFonts w:ascii="Times New Roman" w:eastAsia="Times New Roman" w:hAnsi="Times New Roman" w:cs="Times New Roman"/>
          <w:b/>
          <w:bCs/>
          <w:sz w:val="28"/>
          <w:szCs w:val="28"/>
          <w:lang w:eastAsia="ru-RU"/>
        </w:rPr>
        <w:t>стабилизаторов</w:t>
      </w:r>
    </w:p>
    <w:p w:rsidR="00005CDF" w:rsidRDefault="00005CDF" w:rsidP="00005CDF">
      <w:pPr>
        <w:spacing w:before="100" w:beforeAutospacing="1" w:after="100" w:afterAutospacing="1" w:line="240" w:lineRule="auto"/>
        <w:ind w:firstLine="708"/>
        <w:rPr>
          <w:rFonts w:ascii="Times New Roman" w:eastAsia="Times New Roman" w:hAnsi="Times New Roman" w:cs="Times New Roman"/>
          <w:sz w:val="28"/>
          <w:szCs w:val="28"/>
          <w:lang w:eastAsia="ru-RU"/>
        </w:rPr>
      </w:pPr>
      <w:r w:rsidRPr="00510580">
        <w:rPr>
          <w:rFonts w:ascii="Times New Roman" w:eastAsia="Times New Roman" w:hAnsi="Times New Roman" w:cs="Times New Roman"/>
          <w:sz w:val="28"/>
          <w:szCs w:val="28"/>
          <w:lang w:eastAsia="ru-RU"/>
        </w:rPr>
        <w:t>Стабилизаторы</w:t>
      </w:r>
      <w:r w:rsidRPr="00853292">
        <w:rPr>
          <w:rFonts w:ascii="Times New Roman" w:eastAsia="Times New Roman" w:hAnsi="Times New Roman" w:cs="Times New Roman"/>
          <w:b/>
          <w:sz w:val="28"/>
          <w:szCs w:val="28"/>
          <w:lang w:eastAsia="ru-RU"/>
        </w:rPr>
        <w:t xml:space="preserve"> </w:t>
      </w:r>
      <w:r w:rsidRPr="00853292">
        <w:rPr>
          <w:rFonts w:ascii="Times New Roman" w:eastAsia="Times New Roman" w:hAnsi="Times New Roman" w:cs="Times New Roman"/>
          <w:sz w:val="28"/>
          <w:szCs w:val="28"/>
          <w:lang w:eastAsia="ru-RU"/>
        </w:rPr>
        <w:t>использу</w:t>
      </w:r>
      <w:r>
        <w:rPr>
          <w:rFonts w:ascii="Times New Roman" w:eastAsia="Times New Roman" w:hAnsi="Times New Roman" w:cs="Times New Roman"/>
          <w:sz w:val="28"/>
          <w:szCs w:val="28"/>
          <w:lang w:eastAsia="ru-RU"/>
        </w:rPr>
        <w:t>ю</w:t>
      </w:r>
      <w:r w:rsidRPr="00853292">
        <w:rPr>
          <w:rFonts w:ascii="Times New Roman" w:eastAsia="Times New Roman" w:hAnsi="Times New Roman" w:cs="Times New Roman"/>
          <w:sz w:val="28"/>
          <w:szCs w:val="28"/>
          <w:lang w:eastAsia="ru-RU"/>
        </w:rPr>
        <w:t>тся для подачи постоянного напряжения на нагрузку независимо от каких-либо изменений или колебаний на входе, то есть входящего питания.</w:t>
      </w:r>
    </w:p>
    <w:p w:rsidR="00005CDF" w:rsidRDefault="00005CDF" w:rsidP="00005CDF">
      <w:pPr>
        <w:spacing w:before="100" w:beforeAutospacing="1" w:after="100" w:afterAutospacing="1" w:line="240" w:lineRule="auto"/>
        <w:ind w:firstLine="708"/>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drawing>
          <wp:inline distT="0" distB="0" distL="0" distR="0">
            <wp:extent cx="5445125" cy="1249061"/>
            <wp:effectExtent l="19050" t="0" r="3175" b="0"/>
            <wp:docPr id="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441635" cy="1248260"/>
                    </a:xfrm>
                    <a:prstGeom prst="rect">
                      <a:avLst/>
                    </a:prstGeom>
                    <a:noFill/>
                    <a:ln w="9525">
                      <a:noFill/>
                      <a:miter lim="800000"/>
                      <a:headEnd/>
                      <a:tailEnd/>
                    </a:ln>
                  </pic:spPr>
                </pic:pic>
              </a:graphicData>
            </a:graphic>
          </wp:inline>
        </w:drawing>
      </w:r>
    </w:p>
    <w:p w:rsidR="00005CDF" w:rsidRDefault="00005CDF" w:rsidP="00005CDF">
      <w:pPr>
        <w:spacing w:before="100" w:beforeAutospacing="1" w:after="100" w:afterAutospacing="1" w:line="240" w:lineRule="auto"/>
        <w:ind w:firstLine="708"/>
        <w:rPr>
          <w:rFonts w:ascii="Times New Roman" w:eastAsia="Times New Roman" w:hAnsi="Times New Roman" w:cs="Times New Roman"/>
          <w:sz w:val="28"/>
          <w:szCs w:val="28"/>
          <w:lang w:eastAsia="ru-RU"/>
        </w:rPr>
      </w:pPr>
      <w:proofErr w:type="spellStart"/>
      <w:proofErr w:type="gramStart"/>
      <w:r w:rsidRPr="00853292">
        <w:rPr>
          <w:rFonts w:ascii="Times New Roman" w:eastAsia="Times New Roman" w:hAnsi="Times New Roman" w:cs="Times New Roman"/>
          <w:b/>
          <w:bCs/>
          <w:sz w:val="28"/>
          <w:szCs w:val="28"/>
          <w:lang w:eastAsia="ru-RU"/>
        </w:rPr>
        <w:t>Стабилиза́тор</w:t>
      </w:r>
      <w:proofErr w:type="spellEnd"/>
      <w:proofErr w:type="gramEnd"/>
      <w:r>
        <w:rPr>
          <w:rFonts w:ascii="Times New Roman" w:eastAsia="Times New Roman" w:hAnsi="Times New Roman" w:cs="Times New Roman"/>
          <w:b/>
          <w:bCs/>
          <w:sz w:val="28"/>
          <w:szCs w:val="28"/>
          <w:lang w:eastAsia="ru-RU"/>
        </w:rPr>
        <w:t xml:space="preserve"> </w:t>
      </w:r>
      <w:proofErr w:type="spellStart"/>
      <w:r w:rsidRPr="00853292">
        <w:rPr>
          <w:rFonts w:ascii="Times New Roman" w:eastAsia="Times New Roman" w:hAnsi="Times New Roman" w:cs="Times New Roman"/>
          <w:b/>
          <w:bCs/>
          <w:sz w:val="28"/>
          <w:szCs w:val="28"/>
          <w:lang w:eastAsia="ru-RU"/>
        </w:rPr>
        <w:t>напряже́ния</w:t>
      </w:r>
      <w:proofErr w:type="spellEnd"/>
      <w:r w:rsidRPr="00853292">
        <w:rPr>
          <w:rFonts w:ascii="Times New Roman" w:eastAsia="Times New Roman" w:hAnsi="Times New Roman" w:cs="Times New Roman"/>
          <w:sz w:val="28"/>
          <w:szCs w:val="28"/>
          <w:lang w:eastAsia="ru-RU"/>
        </w:rPr>
        <w:t> (</w:t>
      </w:r>
      <w:hyperlink r:id="rId6" w:tooltip="Английский язык" w:history="1">
        <w:r w:rsidRPr="00853292">
          <w:rPr>
            <w:rFonts w:ascii="Times New Roman" w:eastAsia="Times New Roman" w:hAnsi="Times New Roman" w:cs="Times New Roman"/>
            <w:sz w:val="28"/>
            <w:szCs w:val="28"/>
            <w:u w:val="single"/>
            <w:lang w:eastAsia="ru-RU"/>
          </w:rPr>
          <w:t>англ.</w:t>
        </w:r>
      </w:hyperlink>
      <w:r w:rsidRPr="00853292">
        <w:rPr>
          <w:rFonts w:ascii="Times New Roman" w:eastAsia="Times New Roman" w:hAnsi="Times New Roman" w:cs="Times New Roman"/>
          <w:sz w:val="28"/>
          <w:szCs w:val="28"/>
          <w:lang w:eastAsia="ru-RU"/>
        </w:rPr>
        <w:t> </w:t>
      </w:r>
      <w:proofErr w:type="spellStart"/>
      <w:r w:rsidRPr="00853292">
        <w:rPr>
          <w:rFonts w:ascii="Times New Roman" w:eastAsia="Times New Roman" w:hAnsi="Times New Roman" w:cs="Times New Roman"/>
          <w:i/>
          <w:iCs/>
          <w:sz w:val="28"/>
          <w:szCs w:val="28"/>
          <w:lang w:eastAsia="ru-RU"/>
        </w:rPr>
        <w:t>Voltageregulator</w:t>
      </w:r>
      <w:proofErr w:type="spellEnd"/>
      <w:r w:rsidRPr="00853292">
        <w:rPr>
          <w:rFonts w:ascii="Times New Roman" w:eastAsia="Times New Roman" w:hAnsi="Times New Roman" w:cs="Times New Roman"/>
          <w:sz w:val="28"/>
          <w:szCs w:val="28"/>
          <w:lang w:eastAsia="ru-RU"/>
        </w:rPr>
        <w:t xml:space="preserve">) — </w:t>
      </w:r>
      <w:hyperlink r:id="rId7" w:tooltip="Электромеханика" w:history="1">
        <w:r w:rsidRPr="00853292">
          <w:rPr>
            <w:rFonts w:ascii="Times New Roman" w:eastAsia="Times New Roman" w:hAnsi="Times New Roman" w:cs="Times New Roman"/>
            <w:sz w:val="28"/>
            <w:szCs w:val="28"/>
            <w:lang w:eastAsia="ru-RU"/>
          </w:rPr>
          <w:t>электромеханическое</w:t>
        </w:r>
      </w:hyperlink>
      <w:r w:rsidRPr="00853292">
        <w:rPr>
          <w:rFonts w:ascii="Times New Roman" w:eastAsia="Times New Roman" w:hAnsi="Times New Roman" w:cs="Times New Roman"/>
          <w:sz w:val="28"/>
          <w:szCs w:val="28"/>
          <w:lang w:eastAsia="ru-RU"/>
        </w:rPr>
        <w:t xml:space="preserve"> или </w:t>
      </w:r>
      <w:hyperlink r:id="rId8" w:tooltip="Электротехника" w:history="1">
        <w:r w:rsidRPr="00853292">
          <w:rPr>
            <w:rFonts w:ascii="Times New Roman" w:eastAsia="Times New Roman" w:hAnsi="Times New Roman" w:cs="Times New Roman"/>
            <w:sz w:val="28"/>
            <w:szCs w:val="28"/>
            <w:lang w:eastAsia="ru-RU"/>
          </w:rPr>
          <w:t>электрическое</w:t>
        </w:r>
      </w:hyperlink>
      <w:r w:rsidRPr="00853292">
        <w:rPr>
          <w:rFonts w:ascii="Times New Roman" w:eastAsia="Times New Roman" w:hAnsi="Times New Roman" w:cs="Times New Roman"/>
          <w:sz w:val="28"/>
          <w:szCs w:val="28"/>
          <w:lang w:eastAsia="ru-RU"/>
        </w:rPr>
        <w:t xml:space="preserve"> (</w:t>
      </w:r>
      <w:hyperlink r:id="rId9" w:tooltip="Электроника" w:history="1">
        <w:r w:rsidRPr="00853292">
          <w:rPr>
            <w:rFonts w:ascii="Times New Roman" w:eastAsia="Times New Roman" w:hAnsi="Times New Roman" w:cs="Times New Roman"/>
            <w:sz w:val="28"/>
            <w:szCs w:val="28"/>
            <w:lang w:eastAsia="ru-RU"/>
          </w:rPr>
          <w:t>электронное</w:t>
        </w:r>
      </w:hyperlink>
      <w:r w:rsidRPr="00853292">
        <w:rPr>
          <w:rFonts w:ascii="Times New Roman" w:eastAsia="Times New Roman" w:hAnsi="Times New Roman" w:cs="Times New Roman"/>
          <w:sz w:val="28"/>
          <w:szCs w:val="28"/>
          <w:lang w:eastAsia="ru-RU"/>
        </w:rPr>
        <w:t xml:space="preserve">) устройство, имеющее вход и выход по </w:t>
      </w:r>
      <w:hyperlink r:id="rId10" w:tooltip="Электрическое напряжение" w:history="1">
        <w:r w:rsidRPr="00853292">
          <w:rPr>
            <w:rFonts w:ascii="Times New Roman" w:eastAsia="Times New Roman" w:hAnsi="Times New Roman" w:cs="Times New Roman"/>
            <w:sz w:val="28"/>
            <w:szCs w:val="28"/>
            <w:lang w:eastAsia="ru-RU"/>
          </w:rPr>
          <w:t>напряжению</w:t>
        </w:r>
      </w:hyperlink>
      <w:r w:rsidRPr="00853292">
        <w:rPr>
          <w:rFonts w:ascii="Times New Roman" w:eastAsia="Times New Roman" w:hAnsi="Times New Roman" w:cs="Times New Roman"/>
          <w:sz w:val="28"/>
          <w:szCs w:val="28"/>
          <w:lang w:eastAsia="ru-RU"/>
        </w:rPr>
        <w:t xml:space="preserve">, предназначенное для поддержания выходного напряжения в узких пределах, при существенном изменении входного напряжения и выходного </w:t>
      </w:r>
      <w:hyperlink r:id="rId11" w:tooltip="Электрический ток" w:history="1">
        <w:r w:rsidRPr="00853292">
          <w:rPr>
            <w:rFonts w:ascii="Times New Roman" w:eastAsia="Times New Roman" w:hAnsi="Times New Roman" w:cs="Times New Roman"/>
            <w:sz w:val="28"/>
            <w:szCs w:val="28"/>
            <w:lang w:eastAsia="ru-RU"/>
          </w:rPr>
          <w:t>тока</w:t>
        </w:r>
      </w:hyperlink>
      <w:r w:rsidRPr="00853292">
        <w:rPr>
          <w:rFonts w:ascii="Times New Roman" w:eastAsia="Times New Roman" w:hAnsi="Times New Roman" w:cs="Times New Roman"/>
          <w:sz w:val="28"/>
          <w:szCs w:val="28"/>
          <w:lang w:eastAsia="ru-RU"/>
        </w:rPr>
        <w:t xml:space="preserve"> нагрузки.</w:t>
      </w:r>
    </w:p>
    <w:p w:rsidR="00005CDF" w:rsidRDefault="00005CDF" w:rsidP="00005CDF">
      <w:pPr>
        <w:spacing w:before="100" w:beforeAutospacing="1" w:after="100" w:afterAutospacing="1" w:line="240" w:lineRule="auto"/>
        <w:ind w:left="-567" w:firstLine="283"/>
        <w:rPr>
          <w:rFonts w:ascii="Times New Roman" w:eastAsia="Times New Roman" w:hAnsi="Times New Roman" w:cs="Times New Roman"/>
          <w:sz w:val="28"/>
          <w:szCs w:val="28"/>
          <w:lang w:eastAsia="ru-RU"/>
        </w:rPr>
      </w:pPr>
    </w:p>
    <w:p w:rsidR="00005CDF" w:rsidRPr="00853292" w:rsidRDefault="00005CDF" w:rsidP="00005CDF">
      <w:pPr>
        <w:spacing w:before="100" w:beforeAutospacing="1" w:after="100" w:afterAutospacing="1" w:line="240" w:lineRule="auto"/>
        <w:ind w:firstLine="708"/>
        <w:rPr>
          <w:rFonts w:ascii="Times New Roman" w:eastAsia="Times New Roman" w:hAnsi="Times New Roman" w:cs="Times New Roman"/>
          <w:sz w:val="28"/>
          <w:szCs w:val="28"/>
          <w:lang w:eastAsia="ru-RU"/>
        </w:rPr>
      </w:pPr>
      <w:r w:rsidRPr="00875532">
        <w:rPr>
          <w:rFonts w:ascii="Times New Roman" w:eastAsia="Times New Roman" w:hAnsi="Times New Roman" w:cs="Times New Roman"/>
          <w:sz w:val="28"/>
          <w:szCs w:val="28"/>
          <w:lang w:eastAsia="ru-RU"/>
        </w:rPr>
        <w:drawing>
          <wp:inline distT="0" distB="0" distL="0" distR="0">
            <wp:extent cx="3878580" cy="4160520"/>
            <wp:effectExtent l="19050" t="0" r="7620" b="0"/>
            <wp:docPr id="74" name="Рисунок 3" descr="https://www.lux-term.ru/upload/iblock/61f/61f490d7d7da24f3f3991f16c68c1d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www.lux-term.ru/upload/iblock/61f/61f490d7d7da24f3f3991f16c68c1d81.jpg"/>
                    <pic:cNvPicPr>
                      <a:picLocks noChangeAspect="1" noChangeArrowheads="1"/>
                    </pic:cNvPicPr>
                  </pic:nvPicPr>
                  <pic:blipFill>
                    <a:blip r:embed="rId12" cstate="print"/>
                    <a:srcRect/>
                    <a:stretch>
                      <a:fillRect/>
                    </a:stretch>
                  </pic:blipFill>
                  <pic:spPr bwMode="auto">
                    <a:xfrm>
                      <a:off x="0" y="0"/>
                      <a:ext cx="3878580" cy="4160520"/>
                    </a:xfrm>
                    <a:prstGeom prst="rect">
                      <a:avLst/>
                    </a:prstGeom>
                    <a:noFill/>
                    <a:ln w="9525">
                      <a:noFill/>
                      <a:miter lim="800000"/>
                      <a:headEnd/>
                      <a:tailEnd/>
                    </a:ln>
                  </pic:spPr>
                </pic:pic>
              </a:graphicData>
            </a:graphic>
          </wp:inline>
        </w:drawing>
      </w:r>
    </w:p>
    <w:p w:rsidR="00005CDF" w:rsidRPr="00853292" w:rsidRDefault="00005CDF" w:rsidP="00005CDF">
      <w:pPr>
        <w:spacing w:before="100" w:beforeAutospacing="1" w:after="100" w:afterAutospacing="1" w:line="240" w:lineRule="auto"/>
        <w:ind w:firstLine="708"/>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lastRenderedPageBreak/>
        <w:t xml:space="preserve">Основное назначение стабилизатора напряжения заключается в защите электрических или электронных устройств (например, </w:t>
      </w:r>
      <w:r>
        <w:rPr>
          <w:rFonts w:ascii="Times New Roman" w:eastAsia="Times New Roman" w:hAnsi="Times New Roman" w:cs="Times New Roman"/>
          <w:sz w:val="28"/>
          <w:szCs w:val="28"/>
          <w:lang w:eastAsia="ru-RU"/>
        </w:rPr>
        <w:t xml:space="preserve">электронной аппаратуры, </w:t>
      </w:r>
      <w:r w:rsidRPr="00853292">
        <w:rPr>
          <w:rFonts w:ascii="Times New Roman" w:eastAsia="Times New Roman" w:hAnsi="Times New Roman" w:cs="Times New Roman"/>
          <w:sz w:val="28"/>
          <w:szCs w:val="28"/>
          <w:lang w:eastAsia="ru-RU"/>
        </w:rPr>
        <w:t>кондиционера, холодильника, телевизора и так далее) от возможного повреждения в результате скачков напряжения или колебаний, повышенного или пониженного напряжения.</w:t>
      </w:r>
    </w:p>
    <w:p w:rsidR="00005CDF" w:rsidRDefault="00005CDF" w:rsidP="00005CDF">
      <w:pPr>
        <w:spacing w:before="100" w:beforeAutospacing="1" w:after="100" w:afterAutospacing="1" w:line="240" w:lineRule="auto"/>
        <w:ind w:firstLine="708"/>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По типу выходного напряжения стабилизаторы делятся на стабилизаторы </w:t>
      </w:r>
      <w:hyperlink r:id="rId13" w:tooltip="Постоянное напряжение (страница отсутствует)" w:history="1">
        <w:r w:rsidRPr="00853292">
          <w:rPr>
            <w:rFonts w:ascii="Times New Roman" w:eastAsia="Times New Roman" w:hAnsi="Times New Roman" w:cs="Times New Roman"/>
            <w:sz w:val="28"/>
            <w:szCs w:val="28"/>
            <w:lang w:eastAsia="ru-RU"/>
          </w:rPr>
          <w:t>постоянного напряжения</w:t>
        </w:r>
      </w:hyperlink>
      <w:r w:rsidRPr="00853292">
        <w:rPr>
          <w:rFonts w:ascii="Times New Roman" w:eastAsia="Times New Roman" w:hAnsi="Times New Roman" w:cs="Times New Roman"/>
          <w:sz w:val="28"/>
          <w:szCs w:val="28"/>
          <w:lang w:eastAsia="ru-RU"/>
        </w:rPr>
        <w:t xml:space="preserve"> и </w:t>
      </w:r>
      <w:hyperlink r:id="rId14" w:tooltip="Переменное напряжение (страница отсутствует)" w:history="1">
        <w:r w:rsidRPr="00853292">
          <w:rPr>
            <w:rFonts w:ascii="Times New Roman" w:eastAsia="Times New Roman" w:hAnsi="Times New Roman" w:cs="Times New Roman"/>
            <w:sz w:val="28"/>
            <w:szCs w:val="28"/>
            <w:lang w:eastAsia="ru-RU"/>
          </w:rPr>
          <w:t>переменного напряжения</w:t>
        </w:r>
      </w:hyperlink>
      <w:r w:rsidRPr="00853292">
        <w:rPr>
          <w:rFonts w:ascii="Times New Roman" w:eastAsia="Times New Roman" w:hAnsi="Times New Roman" w:cs="Times New Roman"/>
          <w:sz w:val="28"/>
          <w:szCs w:val="28"/>
          <w:lang w:eastAsia="ru-RU"/>
        </w:rPr>
        <w:t xml:space="preserve">. Как правило, вид напряжения на входе стабилизатора и на его выходе совпадают (постоянное либо переменное), но в некоторых типах стабилизаторов их виды разные. </w:t>
      </w:r>
    </w:p>
    <w:p w:rsidR="00005CDF" w:rsidRPr="001A365B" w:rsidRDefault="00005CDF" w:rsidP="00005CDF">
      <w:pPr>
        <w:spacing w:before="100" w:beforeAutospacing="1" w:after="100" w:afterAutospacing="1" w:line="240" w:lineRule="auto"/>
        <w:ind w:firstLine="708"/>
        <w:rPr>
          <w:rFonts w:ascii="Times New Roman" w:eastAsia="Times New Roman" w:hAnsi="Times New Roman" w:cs="Times New Roman"/>
          <w:sz w:val="28"/>
          <w:szCs w:val="28"/>
          <w:lang w:eastAsia="ru-RU"/>
        </w:rPr>
      </w:pPr>
      <w:r w:rsidRPr="001A365B">
        <w:rPr>
          <w:rFonts w:ascii="Times New Roman" w:eastAsia="Times New Roman" w:hAnsi="Times New Roman" w:cs="Times New Roman"/>
          <w:bCs/>
          <w:sz w:val="28"/>
          <w:szCs w:val="28"/>
          <w:lang w:eastAsia="ru-RU"/>
        </w:rPr>
        <w:t>Стабилизаторы переменного напряжения</w:t>
      </w:r>
      <w:r w:rsidRPr="001A365B">
        <w:rPr>
          <w:rFonts w:ascii="Times New Roman" w:eastAsia="Times New Roman" w:hAnsi="Times New Roman" w:cs="Times New Roman"/>
          <w:sz w:val="28"/>
          <w:szCs w:val="28"/>
          <w:lang w:eastAsia="ru-RU"/>
        </w:rPr>
        <w:t xml:space="preserve"> могут быть: </w:t>
      </w:r>
    </w:p>
    <w:p w:rsidR="00005CDF" w:rsidRPr="00853292" w:rsidRDefault="00005CDF" w:rsidP="00005CDF">
      <w:pPr>
        <w:spacing w:before="100" w:beforeAutospacing="1" w:after="100" w:afterAutospacing="1" w:line="240" w:lineRule="auto"/>
        <w:rPr>
          <w:rFonts w:ascii="Times New Roman" w:eastAsia="Times New Roman" w:hAnsi="Times New Roman" w:cs="Times New Roman"/>
          <w:sz w:val="28"/>
          <w:szCs w:val="28"/>
          <w:lang w:eastAsia="ru-RU"/>
        </w:rPr>
      </w:pPr>
      <w:r w:rsidRPr="00510580">
        <w:rPr>
          <w:rFonts w:ascii="Times New Roman" w:eastAsia="Times New Roman" w:hAnsi="Times New Roman" w:cs="Times New Roman"/>
          <w:bCs/>
          <w:sz w:val="28"/>
          <w:szCs w:val="28"/>
          <w:lang w:eastAsia="ru-RU"/>
        </w:rPr>
        <w:t>1) Однофазные стабилизаторы</w:t>
      </w:r>
      <w:r w:rsidRPr="00853292">
        <w:rPr>
          <w:rFonts w:ascii="Times New Roman" w:eastAsia="Times New Roman" w:hAnsi="Times New Roman" w:cs="Times New Roman"/>
          <w:sz w:val="28"/>
          <w:szCs w:val="28"/>
          <w:lang w:eastAsia="ru-RU"/>
        </w:rPr>
        <w:t xml:space="preserve"> напряжения на 220-230 вольт, предназначение - бытовые, офисные и промышленные нагрузки небольших мощностей. </w:t>
      </w:r>
    </w:p>
    <w:p w:rsidR="00005CDF" w:rsidRPr="00853292" w:rsidRDefault="00005CDF" w:rsidP="00005CDF">
      <w:pPr>
        <w:spacing w:before="100" w:beforeAutospacing="1" w:after="100" w:afterAutospacing="1" w:line="240" w:lineRule="auto"/>
        <w:rPr>
          <w:rFonts w:ascii="Times New Roman" w:eastAsia="Times New Roman" w:hAnsi="Times New Roman" w:cs="Times New Roman"/>
          <w:sz w:val="28"/>
          <w:szCs w:val="28"/>
          <w:lang w:eastAsia="ru-RU"/>
        </w:rPr>
      </w:pPr>
      <w:r w:rsidRPr="00510580">
        <w:rPr>
          <w:rFonts w:ascii="Times New Roman" w:eastAsia="Times New Roman" w:hAnsi="Times New Roman" w:cs="Times New Roman"/>
          <w:bCs/>
          <w:sz w:val="28"/>
          <w:szCs w:val="28"/>
          <w:lang w:eastAsia="ru-RU"/>
        </w:rPr>
        <w:t>2)Трехфазные стабилизаторы</w:t>
      </w:r>
      <w:r w:rsidRPr="00853292">
        <w:rPr>
          <w:rFonts w:ascii="Times New Roman" w:eastAsia="Times New Roman" w:hAnsi="Times New Roman" w:cs="Times New Roman"/>
          <w:sz w:val="28"/>
          <w:szCs w:val="28"/>
          <w:lang w:eastAsia="ru-RU"/>
        </w:rPr>
        <w:t xml:space="preserve"> напряжения на 380-400 вольт, предназначение - промышленные нагрузки средних и больших мощностей. </w:t>
      </w:r>
    </w:p>
    <w:p w:rsidR="00005CDF" w:rsidRPr="00853292" w:rsidRDefault="00005CDF" w:rsidP="00005CDF">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w:t>
      </w:r>
      <w:r w:rsidRPr="00853292">
        <w:rPr>
          <w:rFonts w:ascii="Times New Roman" w:eastAsia="Times New Roman" w:hAnsi="Times New Roman" w:cs="Times New Roman"/>
          <w:sz w:val="28"/>
          <w:szCs w:val="28"/>
          <w:lang w:eastAsia="ru-RU"/>
        </w:rPr>
        <w:t xml:space="preserve">аждый стабилизатор, несмотря на его мощность и стоимость, построен по типовой схеме (топологии), в основе которой – определённый физический принцип стабилизации электрической энергии. Всего таких топологий пять: </w:t>
      </w:r>
    </w:p>
    <w:p w:rsidR="00005CDF" w:rsidRPr="00853292" w:rsidRDefault="00005CDF" w:rsidP="00005CDF">
      <w:pPr>
        <w:numPr>
          <w:ilvl w:val="0"/>
          <w:numId w:val="1"/>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феррорезонансная;</w:t>
      </w:r>
    </w:p>
    <w:p w:rsidR="00005CDF" w:rsidRPr="00853292" w:rsidRDefault="00005CDF" w:rsidP="00005CDF">
      <w:pPr>
        <w:numPr>
          <w:ilvl w:val="0"/>
          <w:numId w:val="1"/>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электромеханическая; </w:t>
      </w:r>
    </w:p>
    <w:p w:rsidR="00005CDF" w:rsidRPr="00853292" w:rsidRDefault="00005CDF" w:rsidP="00005CDF">
      <w:pPr>
        <w:numPr>
          <w:ilvl w:val="0"/>
          <w:numId w:val="1"/>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релейная;</w:t>
      </w:r>
    </w:p>
    <w:p w:rsidR="00005CDF" w:rsidRPr="00853292" w:rsidRDefault="00005CDF" w:rsidP="00005CDF">
      <w:pPr>
        <w:numPr>
          <w:ilvl w:val="0"/>
          <w:numId w:val="1"/>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полупроводниковая;</w:t>
      </w:r>
    </w:p>
    <w:p w:rsidR="00005CDF" w:rsidRDefault="00005CDF" w:rsidP="00005CDF">
      <w:pPr>
        <w:numPr>
          <w:ilvl w:val="0"/>
          <w:numId w:val="1"/>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инверторная.</w:t>
      </w:r>
    </w:p>
    <w:p w:rsidR="00005CDF" w:rsidRDefault="00005CDF" w:rsidP="00510580">
      <w:pPr>
        <w:spacing w:before="100" w:beforeAutospacing="1" w:after="100" w:afterAutospacing="1" w:line="240" w:lineRule="auto"/>
        <w:ind w:firstLine="708"/>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Практически все виды стабилизаторов напряжения имеют свои преимущества и недостатки, которые в основном обусловлены схемой их построения. </w:t>
      </w:r>
      <w:r w:rsidR="003B047D">
        <w:rPr>
          <w:rFonts w:ascii="Times New Roman" w:eastAsia="Times New Roman" w:hAnsi="Times New Roman" w:cs="Times New Roman"/>
          <w:sz w:val="28"/>
          <w:szCs w:val="28"/>
          <w:lang w:eastAsia="ru-RU"/>
        </w:rPr>
        <w:t>О</w:t>
      </w:r>
      <w:r w:rsidRPr="00853292">
        <w:rPr>
          <w:rFonts w:ascii="Times New Roman" w:eastAsia="Times New Roman" w:hAnsi="Times New Roman" w:cs="Times New Roman"/>
          <w:sz w:val="28"/>
          <w:szCs w:val="28"/>
          <w:lang w:eastAsia="ru-RU"/>
        </w:rPr>
        <w:t xml:space="preserve">т  значений </w:t>
      </w:r>
      <w:r w:rsidR="003B047D">
        <w:rPr>
          <w:rFonts w:ascii="Times New Roman" w:eastAsia="Times New Roman" w:hAnsi="Times New Roman" w:cs="Times New Roman"/>
          <w:sz w:val="28"/>
          <w:szCs w:val="28"/>
          <w:lang w:eastAsia="ru-RU"/>
        </w:rPr>
        <w:t>о</w:t>
      </w:r>
      <w:r w:rsidR="003B047D" w:rsidRPr="00853292">
        <w:rPr>
          <w:rFonts w:ascii="Times New Roman" w:eastAsia="Times New Roman" w:hAnsi="Times New Roman" w:cs="Times New Roman"/>
          <w:sz w:val="28"/>
          <w:szCs w:val="28"/>
          <w:lang w:eastAsia="ru-RU"/>
        </w:rPr>
        <w:t>сновны</w:t>
      </w:r>
      <w:r w:rsidR="003B047D">
        <w:rPr>
          <w:rFonts w:ascii="Times New Roman" w:eastAsia="Times New Roman" w:hAnsi="Times New Roman" w:cs="Times New Roman"/>
          <w:sz w:val="28"/>
          <w:szCs w:val="28"/>
          <w:lang w:eastAsia="ru-RU"/>
        </w:rPr>
        <w:t>х</w:t>
      </w:r>
      <w:r w:rsidR="003B047D" w:rsidRPr="00853292">
        <w:rPr>
          <w:rFonts w:ascii="Times New Roman" w:eastAsia="Times New Roman" w:hAnsi="Times New Roman" w:cs="Times New Roman"/>
          <w:sz w:val="28"/>
          <w:szCs w:val="28"/>
          <w:lang w:eastAsia="ru-RU"/>
        </w:rPr>
        <w:t xml:space="preserve"> параметр</w:t>
      </w:r>
      <w:r w:rsidR="003B047D">
        <w:rPr>
          <w:rFonts w:ascii="Times New Roman" w:eastAsia="Times New Roman" w:hAnsi="Times New Roman" w:cs="Times New Roman"/>
          <w:sz w:val="28"/>
          <w:szCs w:val="28"/>
          <w:lang w:eastAsia="ru-RU"/>
        </w:rPr>
        <w:t>ов</w:t>
      </w:r>
      <w:r w:rsidR="003B047D" w:rsidRPr="00853292">
        <w:rPr>
          <w:rFonts w:ascii="Times New Roman" w:eastAsia="Times New Roman" w:hAnsi="Times New Roman" w:cs="Times New Roman"/>
          <w:sz w:val="28"/>
          <w:szCs w:val="28"/>
          <w:lang w:eastAsia="ru-RU"/>
        </w:rPr>
        <w:t xml:space="preserve"> </w:t>
      </w:r>
      <w:r w:rsidR="003B047D">
        <w:rPr>
          <w:rFonts w:ascii="Times New Roman" w:eastAsia="Times New Roman" w:hAnsi="Times New Roman" w:cs="Times New Roman"/>
          <w:sz w:val="28"/>
          <w:szCs w:val="28"/>
          <w:lang w:eastAsia="ru-RU"/>
        </w:rPr>
        <w:t xml:space="preserve">стабилизаторов </w:t>
      </w:r>
      <w:r w:rsidRPr="00853292">
        <w:rPr>
          <w:rFonts w:ascii="Times New Roman" w:eastAsia="Times New Roman" w:hAnsi="Times New Roman" w:cs="Times New Roman"/>
          <w:sz w:val="28"/>
          <w:szCs w:val="28"/>
          <w:lang w:eastAsia="ru-RU"/>
        </w:rPr>
        <w:t xml:space="preserve">зависит эффективность работы выбранной модели стабилизатора с различной современной аппаратурой. </w:t>
      </w:r>
    </w:p>
    <w:p w:rsidR="00510580" w:rsidRDefault="00510580" w:rsidP="00005CDF">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В дополнение к своей основной функции стабилизаторы </w:t>
      </w:r>
      <w:r>
        <w:rPr>
          <w:rFonts w:ascii="Times New Roman" w:eastAsia="Times New Roman" w:hAnsi="Times New Roman" w:cs="Times New Roman"/>
          <w:sz w:val="28"/>
          <w:szCs w:val="28"/>
          <w:lang w:eastAsia="ru-RU"/>
        </w:rPr>
        <w:t xml:space="preserve">могут быть </w:t>
      </w:r>
      <w:r w:rsidRPr="00853292">
        <w:rPr>
          <w:rFonts w:ascii="Times New Roman" w:eastAsia="Times New Roman" w:hAnsi="Times New Roman" w:cs="Times New Roman"/>
          <w:sz w:val="28"/>
          <w:szCs w:val="28"/>
          <w:lang w:eastAsia="ru-RU"/>
        </w:rPr>
        <w:t>оснащены многими полезными дополнительными функциями, такими как защита от перегрузки, переключение нулевого напряжения, защита от изменения частоты, отображение отключения напряжения, средство запуска и остановки выхода, ручной или автоматический запуск, отключение напряжения и так далее</w:t>
      </w:r>
      <w:r>
        <w:rPr>
          <w:rFonts w:ascii="Times New Roman" w:eastAsia="Times New Roman" w:hAnsi="Times New Roman" w:cs="Times New Roman"/>
          <w:sz w:val="28"/>
          <w:szCs w:val="28"/>
          <w:lang w:eastAsia="ru-RU"/>
        </w:rPr>
        <w:t>.</w:t>
      </w:r>
    </w:p>
    <w:p w:rsidR="006D1A0A" w:rsidRDefault="006D1A0A" w:rsidP="00296BD4">
      <w:pPr>
        <w:spacing w:before="100" w:beforeAutospacing="1" w:after="100" w:afterAutospacing="1" w:line="240" w:lineRule="auto"/>
        <w:ind w:firstLine="360"/>
        <w:jc w:val="center"/>
        <w:rPr>
          <w:rFonts w:ascii="Times New Roman" w:eastAsia="Times New Roman" w:hAnsi="Times New Roman" w:cs="Times New Roman"/>
          <w:b/>
          <w:sz w:val="28"/>
          <w:szCs w:val="28"/>
          <w:lang w:eastAsia="ru-RU"/>
        </w:rPr>
      </w:pPr>
    </w:p>
    <w:p w:rsidR="006D1A0A" w:rsidRDefault="006D1A0A" w:rsidP="00296BD4">
      <w:pPr>
        <w:spacing w:before="100" w:beforeAutospacing="1" w:after="100" w:afterAutospacing="1" w:line="240" w:lineRule="auto"/>
        <w:ind w:firstLine="360"/>
        <w:jc w:val="center"/>
        <w:rPr>
          <w:rFonts w:ascii="Times New Roman" w:eastAsia="Times New Roman" w:hAnsi="Times New Roman" w:cs="Times New Roman"/>
          <w:b/>
          <w:sz w:val="28"/>
          <w:szCs w:val="28"/>
          <w:lang w:eastAsia="ru-RU"/>
        </w:rPr>
      </w:pPr>
    </w:p>
    <w:p w:rsidR="00296BD4" w:rsidRPr="00B34512" w:rsidRDefault="00296BD4" w:rsidP="00296BD4">
      <w:pPr>
        <w:spacing w:before="100" w:beforeAutospacing="1" w:after="100" w:afterAutospacing="1" w:line="240" w:lineRule="auto"/>
        <w:ind w:firstLine="360"/>
        <w:jc w:val="center"/>
        <w:rPr>
          <w:rFonts w:ascii="Times New Roman" w:eastAsia="Times New Roman" w:hAnsi="Times New Roman" w:cs="Times New Roman"/>
          <w:b/>
          <w:sz w:val="28"/>
          <w:szCs w:val="28"/>
          <w:lang w:eastAsia="ru-RU"/>
        </w:rPr>
      </w:pPr>
      <w:r w:rsidRPr="00B34512">
        <w:rPr>
          <w:rFonts w:ascii="Times New Roman" w:eastAsia="Times New Roman" w:hAnsi="Times New Roman" w:cs="Times New Roman"/>
          <w:b/>
          <w:sz w:val="28"/>
          <w:szCs w:val="28"/>
          <w:lang w:eastAsia="ru-RU"/>
        </w:rPr>
        <w:lastRenderedPageBreak/>
        <w:t>Принцип работы и применение стабилизаторов различных видов</w:t>
      </w:r>
    </w:p>
    <w:p w:rsidR="00296BD4" w:rsidRPr="003B047D" w:rsidRDefault="00296BD4" w:rsidP="00296BD4">
      <w:pPr>
        <w:spacing w:before="100" w:beforeAutospacing="1" w:after="100" w:afterAutospacing="1" w:line="240" w:lineRule="auto"/>
        <w:outlineLvl w:val="1"/>
        <w:rPr>
          <w:rFonts w:ascii="Times New Roman" w:eastAsia="Times New Roman" w:hAnsi="Times New Roman" w:cs="Times New Roman"/>
          <w:b/>
          <w:bCs/>
          <w:i/>
          <w:sz w:val="28"/>
          <w:szCs w:val="28"/>
          <w:lang w:eastAsia="ru-RU"/>
        </w:rPr>
      </w:pPr>
      <w:r w:rsidRPr="003B047D">
        <w:rPr>
          <w:rFonts w:ascii="Times New Roman" w:eastAsia="Times New Roman" w:hAnsi="Times New Roman" w:cs="Times New Roman"/>
          <w:b/>
          <w:bCs/>
          <w:i/>
          <w:sz w:val="28"/>
          <w:szCs w:val="28"/>
          <w:lang w:eastAsia="ru-RU"/>
        </w:rPr>
        <w:t>Феррорезонансные стабилизаторы</w:t>
      </w:r>
    </w:p>
    <w:p w:rsidR="00296BD4" w:rsidRDefault="00296BD4" w:rsidP="00510580">
      <w:pPr>
        <w:spacing w:before="100" w:beforeAutospacing="1" w:after="100" w:afterAutospacing="1" w:line="240" w:lineRule="auto"/>
        <w:jc w:val="center"/>
        <w:outlineLvl w:val="1"/>
        <w:rPr>
          <w:rFonts w:ascii="Times New Roman" w:eastAsia="Times New Roman" w:hAnsi="Times New Roman" w:cs="Times New Roman"/>
          <w:b/>
          <w:bCs/>
          <w:sz w:val="28"/>
          <w:szCs w:val="28"/>
          <w:lang w:eastAsia="ru-RU"/>
        </w:rPr>
      </w:pPr>
      <w:r w:rsidRPr="004F4358">
        <w:rPr>
          <w:rFonts w:ascii="Times New Roman" w:eastAsia="Times New Roman" w:hAnsi="Times New Roman" w:cs="Times New Roman"/>
          <w:b/>
          <w:bCs/>
          <w:sz w:val="28"/>
          <w:szCs w:val="28"/>
          <w:lang w:eastAsia="ru-RU"/>
        </w:rPr>
        <w:drawing>
          <wp:inline distT="0" distB="0" distL="0" distR="0">
            <wp:extent cx="3745230" cy="3110039"/>
            <wp:effectExtent l="19050" t="0" r="7620" b="0"/>
            <wp:docPr id="75" name="Рисунок 5" descr="Феррорезонансный аппарат">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Феррорезонансный аппарат">
                      <a:hlinkClick r:id="rId15"/>
                    </pic:cNvPr>
                    <pic:cNvPicPr>
                      <a:picLocks noChangeAspect="1" noChangeArrowheads="1"/>
                    </pic:cNvPicPr>
                  </pic:nvPicPr>
                  <pic:blipFill>
                    <a:blip r:embed="rId16" cstate="print"/>
                    <a:srcRect/>
                    <a:stretch>
                      <a:fillRect/>
                    </a:stretch>
                  </pic:blipFill>
                  <pic:spPr bwMode="auto">
                    <a:xfrm>
                      <a:off x="0" y="0"/>
                      <a:ext cx="3745230" cy="3110039"/>
                    </a:xfrm>
                    <a:prstGeom prst="rect">
                      <a:avLst/>
                    </a:prstGeom>
                    <a:noFill/>
                    <a:ln w="9525">
                      <a:noFill/>
                      <a:miter lim="800000"/>
                      <a:headEnd/>
                      <a:tailEnd/>
                    </a:ln>
                  </pic:spPr>
                </pic:pic>
              </a:graphicData>
            </a:graphic>
          </wp:inline>
        </w:drawing>
      </w:r>
    </w:p>
    <w:p w:rsidR="00296BD4" w:rsidRPr="00853292" w:rsidRDefault="00296BD4" w:rsidP="00510580">
      <w:pPr>
        <w:spacing w:before="100" w:beforeAutospacing="1" w:after="100" w:afterAutospacing="1" w:line="240" w:lineRule="auto"/>
        <w:jc w:val="center"/>
        <w:outlineLvl w:val="1"/>
        <w:rPr>
          <w:rFonts w:ascii="Times New Roman" w:eastAsia="Times New Roman" w:hAnsi="Times New Roman" w:cs="Times New Roman"/>
          <w:b/>
          <w:bCs/>
          <w:sz w:val="28"/>
          <w:szCs w:val="28"/>
          <w:lang w:eastAsia="ru-RU"/>
        </w:rPr>
      </w:pPr>
    </w:p>
    <w:p w:rsidR="00296BD4" w:rsidRPr="00853292" w:rsidRDefault="00296BD4" w:rsidP="00510580">
      <w:pPr>
        <w:spacing w:after="0" w:line="240" w:lineRule="auto"/>
        <w:jc w:val="center"/>
        <w:rPr>
          <w:rFonts w:ascii="Times New Roman" w:eastAsia="Times New Roman" w:hAnsi="Times New Roman" w:cs="Times New Roman"/>
          <w:i/>
          <w:iCs/>
          <w:sz w:val="28"/>
          <w:szCs w:val="28"/>
          <w:lang w:eastAsia="ru-RU"/>
        </w:rPr>
      </w:pPr>
      <w:r w:rsidRPr="00853292">
        <w:rPr>
          <w:rFonts w:ascii="Times New Roman" w:eastAsia="Times New Roman" w:hAnsi="Times New Roman" w:cs="Times New Roman"/>
          <w:noProof/>
          <w:sz w:val="28"/>
          <w:szCs w:val="28"/>
          <w:lang w:eastAsia="ru-RU"/>
        </w:rPr>
        <w:drawing>
          <wp:inline distT="0" distB="0" distL="0" distR="0">
            <wp:extent cx="2857500" cy="2377440"/>
            <wp:effectExtent l="0" t="0" r="0" b="3810"/>
            <wp:docPr id="76" name="Рисунок 2" desc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7500" cy="2377440"/>
                    </a:xfrm>
                    <a:prstGeom prst="rect">
                      <a:avLst/>
                    </a:prstGeom>
                    <a:noFill/>
                    <a:ln>
                      <a:noFill/>
                    </a:ln>
                  </pic:spPr>
                </pic:pic>
              </a:graphicData>
            </a:graphic>
          </wp:inline>
        </w:drawing>
      </w:r>
    </w:p>
    <w:p w:rsidR="00296BD4" w:rsidRPr="003B047D" w:rsidRDefault="00296BD4" w:rsidP="00510580">
      <w:pPr>
        <w:spacing w:after="0" w:line="240" w:lineRule="auto"/>
        <w:jc w:val="center"/>
        <w:rPr>
          <w:rFonts w:ascii="Times New Roman" w:eastAsia="Times New Roman" w:hAnsi="Times New Roman" w:cs="Times New Roman"/>
          <w:sz w:val="28"/>
          <w:szCs w:val="28"/>
          <w:lang w:eastAsia="ru-RU"/>
        </w:rPr>
      </w:pPr>
      <w:r w:rsidRPr="003B047D">
        <w:rPr>
          <w:rFonts w:ascii="Times New Roman" w:eastAsia="Times New Roman" w:hAnsi="Times New Roman" w:cs="Times New Roman"/>
          <w:iCs/>
          <w:sz w:val="28"/>
          <w:szCs w:val="28"/>
          <w:lang w:eastAsia="ru-RU"/>
        </w:rPr>
        <w:t>Феррорезонансный стабилизатор</w:t>
      </w: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Это первые стабилизаторы, получившие широкое распространение в нашей стране. Начало их массового использования в 50-60-х годах ХХ века связано с появлением ламповых телевизоров и прочей бытовой техники, требующей защиты от сетевых колебаний. </w:t>
      </w: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Устройство и принцип работы.</w:t>
      </w:r>
      <w:r w:rsidRPr="00853292">
        <w:rPr>
          <w:rFonts w:ascii="Times New Roman" w:eastAsia="Times New Roman" w:hAnsi="Times New Roman" w:cs="Times New Roman"/>
          <w:sz w:val="28"/>
          <w:szCs w:val="28"/>
          <w:lang w:eastAsia="ru-RU"/>
        </w:rPr>
        <w:t xml:space="preserve"> Стабилизаторы такого типа отличаются от большинства более современных моделей простотой электронной схемы и отсутствием автотрансформатора. Они понижают или повышают значение напряжения за счёт эффекта </w:t>
      </w:r>
      <w:proofErr w:type="spellStart"/>
      <w:r w:rsidRPr="00853292">
        <w:rPr>
          <w:rFonts w:ascii="Times New Roman" w:eastAsia="Times New Roman" w:hAnsi="Times New Roman" w:cs="Times New Roman"/>
          <w:sz w:val="28"/>
          <w:szCs w:val="28"/>
          <w:lang w:eastAsia="ru-RU"/>
        </w:rPr>
        <w:t>феррорезонанса</w:t>
      </w:r>
      <w:proofErr w:type="spellEnd"/>
      <w:r w:rsidRPr="00853292">
        <w:rPr>
          <w:rFonts w:ascii="Times New Roman" w:eastAsia="Times New Roman" w:hAnsi="Times New Roman" w:cs="Times New Roman"/>
          <w:sz w:val="28"/>
          <w:szCs w:val="28"/>
          <w:lang w:eastAsia="ru-RU"/>
        </w:rPr>
        <w:t xml:space="preserve"> – электромагнитного взаимодействия между двумя дросселями один из </w:t>
      </w:r>
      <w:proofErr w:type="gramStart"/>
      <w:r w:rsidRPr="00853292">
        <w:rPr>
          <w:rFonts w:ascii="Times New Roman" w:eastAsia="Times New Roman" w:hAnsi="Times New Roman" w:cs="Times New Roman"/>
          <w:sz w:val="28"/>
          <w:szCs w:val="28"/>
          <w:lang w:eastAsia="ru-RU"/>
        </w:rPr>
        <w:lastRenderedPageBreak/>
        <w:t>которых</w:t>
      </w:r>
      <w:proofErr w:type="gramEnd"/>
      <w:r w:rsidRPr="00853292">
        <w:rPr>
          <w:rFonts w:ascii="Times New Roman" w:eastAsia="Times New Roman" w:hAnsi="Times New Roman" w:cs="Times New Roman"/>
          <w:sz w:val="28"/>
          <w:szCs w:val="28"/>
          <w:lang w:eastAsia="ru-RU"/>
        </w:rPr>
        <w:t xml:space="preserve"> имеет ненасыщенный сердечник (входной), а второй насыщенный (выходной).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Преимущества.</w:t>
      </w:r>
      <w:r w:rsidRPr="00853292">
        <w:rPr>
          <w:rFonts w:ascii="Times New Roman" w:eastAsia="Times New Roman" w:hAnsi="Times New Roman" w:cs="Times New Roman"/>
          <w:sz w:val="28"/>
          <w:szCs w:val="28"/>
          <w:lang w:eastAsia="ru-RU"/>
        </w:rPr>
        <w:t xml:space="preserve"> Феррорезонансные стабилизаторы не имеют склонных к поломкам подвижных компонентов, что обеспечивает их надёжность и большой ресурс безотказной работы – некоторые изделия советского производства до сих пор находятся в обиходе и исправно выполняют свою работу. Другие преимущества данной топологии: </w:t>
      </w:r>
    </w:p>
    <w:p w:rsidR="00296BD4" w:rsidRPr="00853292" w:rsidRDefault="00296BD4" w:rsidP="00296BD4">
      <w:pPr>
        <w:numPr>
          <w:ilvl w:val="0"/>
          <w:numId w:val="2"/>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надёжность и большой ресурс безотказной работы благодаря отсутствию склонных к поломкам подвижных компонентов;</w:t>
      </w:r>
    </w:p>
    <w:p w:rsidR="00296BD4" w:rsidRPr="00853292" w:rsidRDefault="00296BD4" w:rsidP="00296BD4">
      <w:pPr>
        <w:numPr>
          <w:ilvl w:val="0"/>
          <w:numId w:val="2"/>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высокая точность выходного напряжения за счёт плавного, </w:t>
      </w:r>
      <w:proofErr w:type="spellStart"/>
      <w:r w:rsidRPr="00853292">
        <w:rPr>
          <w:rFonts w:ascii="Times New Roman" w:eastAsia="Times New Roman" w:hAnsi="Times New Roman" w:cs="Times New Roman"/>
          <w:sz w:val="28"/>
          <w:szCs w:val="28"/>
          <w:lang w:eastAsia="ru-RU"/>
        </w:rPr>
        <w:t>безразрывного</w:t>
      </w:r>
      <w:proofErr w:type="spellEnd"/>
      <w:r w:rsidRPr="00853292">
        <w:rPr>
          <w:rFonts w:ascii="Times New Roman" w:eastAsia="Times New Roman" w:hAnsi="Times New Roman" w:cs="Times New Roman"/>
          <w:sz w:val="28"/>
          <w:szCs w:val="28"/>
          <w:lang w:eastAsia="ru-RU"/>
        </w:rPr>
        <w:t xml:space="preserve"> регулирования сетевого сигнала;</w:t>
      </w:r>
    </w:p>
    <w:p w:rsidR="00296BD4" w:rsidRPr="00853292" w:rsidRDefault="00296BD4" w:rsidP="00296BD4">
      <w:pPr>
        <w:numPr>
          <w:ilvl w:val="0"/>
          <w:numId w:val="2"/>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устойчивость к неблагоприятным условиям окружающей среды;</w:t>
      </w:r>
    </w:p>
    <w:p w:rsidR="00296BD4" w:rsidRPr="00853292" w:rsidRDefault="00296BD4" w:rsidP="00296BD4">
      <w:pPr>
        <w:numPr>
          <w:ilvl w:val="0"/>
          <w:numId w:val="2"/>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быстродействие.</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Недостатки.</w:t>
      </w:r>
      <w:r w:rsidRPr="00853292">
        <w:rPr>
          <w:rFonts w:ascii="Times New Roman" w:eastAsia="Times New Roman" w:hAnsi="Times New Roman" w:cs="Times New Roman"/>
          <w:sz w:val="28"/>
          <w:szCs w:val="28"/>
          <w:lang w:eastAsia="ru-RU"/>
        </w:rPr>
        <w:t xml:space="preserve"> Отвечающее современному уровню комфорта бытовое использование феррорезонансных стабилизаторов осложняется рядом свойственных им недостатков: </w:t>
      </w:r>
    </w:p>
    <w:p w:rsidR="00296BD4" w:rsidRPr="00853292" w:rsidRDefault="00296BD4" w:rsidP="00296BD4">
      <w:pPr>
        <w:numPr>
          <w:ilvl w:val="0"/>
          <w:numId w:val="3"/>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шумность работы – гул от встроенных трансформаторов ощущается даже через стену;</w:t>
      </w:r>
    </w:p>
    <w:p w:rsidR="00296BD4" w:rsidRPr="00853292" w:rsidRDefault="00296BD4" w:rsidP="00296BD4">
      <w:pPr>
        <w:numPr>
          <w:ilvl w:val="0"/>
          <w:numId w:val="3"/>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повышенное тепловыделение;</w:t>
      </w:r>
    </w:p>
    <w:p w:rsidR="00296BD4" w:rsidRPr="00853292" w:rsidRDefault="00296BD4" w:rsidP="00296BD4">
      <w:pPr>
        <w:numPr>
          <w:ilvl w:val="0"/>
          <w:numId w:val="3"/>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большой вес и крупные габариты;</w:t>
      </w:r>
    </w:p>
    <w:p w:rsidR="00296BD4" w:rsidRPr="00853292" w:rsidRDefault="00296BD4" w:rsidP="00296BD4">
      <w:pPr>
        <w:numPr>
          <w:ilvl w:val="0"/>
          <w:numId w:val="3"/>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малый диапазон регулируемого входного напряжения – более узкий, чем предельные значения отклонений, встречающихся в отечественных сетях;</w:t>
      </w:r>
    </w:p>
    <w:p w:rsidR="00296BD4" w:rsidRPr="00853292" w:rsidRDefault="00296BD4" w:rsidP="00296BD4">
      <w:pPr>
        <w:numPr>
          <w:ilvl w:val="0"/>
          <w:numId w:val="3"/>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невысокий К</w:t>
      </w:r>
      <w:proofErr w:type="gramStart"/>
      <w:r w:rsidRPr="00853292">
        <w:rPr>
          <w:rFonts w:ascii="Times New Roman" w:eastAsia="Times New Roman" w:hAnsi="Times New Roman" w:cs="Times New Roman"/>
          <w:sz w:val="28"/>
          <w:szCs w:val="28"/>
          <w:lang w:eastAsia="ru-RU"/>
        </w:rPr>
        <w:t>ПД всл</w:t>
      </w:r>
      <w:proofErr w:type="gramEnd"/>
      <w:r w:rsidRPr="00853292">
        <w:rPr>
          <w:rFonts w:ascii="Times New Roman" w:eastAsia="Times New Roman" w:hAnsi="Times New Roman" w:cs="Times New Roman"/>
          <w:sz w:val="28"/>
          <w:szCs w:val="28"/>
          <w:lang w:eastAsia="ru-RU"/>
        </w:rPr>
        <w:t>едствие значительных потерь энергии на нагрев;</w:t>
      </w:r>
    </w:p>
    <w:p w:rsidR="00296BD4" w:rsidRPr="00853292" w:rsidRDefault="00296BD4" w:rsidP="00296BD4">
      <w:pPr>
        <w:numPr>
          <w:ilvl w:val="0"/>
          <w:numId w:val="3"/>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неспособность работать при перегрузках и на холостом ходу;</w:t>
      </w:r>
    </w:p>
    <w:p w:rsidR="00296BD4" w:rsidRPr="00853292" w:rsidRDefault="00296BD4" w:rsidP="00296BD4">
      <w:pPr>
        <w:numPr>
          <w:ilvl w:val="0"/>
          <w:numId w:val="3"/>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искажения синусоиды.</w:t>
      </w:r>
    </w:p>
    <w:p w:rsidR="00296BD4" w:rsidRPr="00853292" w:rsidRDefault="00296BD4" w:rsidP="00296BD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Стоить отметить, что все указанные недостатки характерны в первую очередь для классических феррорезонансных стабилизаторов первых поколений, в устройствах нового образца они максимально снижены или полностью исключены. Существенный минус современных моделей этой топологии - это их высокая цена, превышающая не только стоимость изделий других типов, но и </w:t>
      </w:r>
      <w:proofErr w:type="spellStart"/>
      <w:r w:rsidRPr="00853292">
        <w:rPr>
          <w:rFonts w:ascii="Times New Roman" w:eastAsia="Times New Roman" w:hAnsi="Times New Roman" w:cs="Times New Roman"/>
          <w:sz w:val="28"/>
          <w:szCs w:val="28"/>
          <w:lang w:eastAsia="ru-RU"/>
        </w:rPr>
        <w:t>on-line</w:t>
      </w:r>
      <w:proofErr w:type="spellEnd"/>
      <w:r w:rsidRPr="00853292">
        <w:rPr>
          <w:rFonts w:ascii="Times New Roman" w:eastAsia="Times New Roman" w:hAnsi="Times New Roman" w:cs="Times New Roman"/>
          <w:sz w:val="28"/>
          <w:szCs w:val="28"/>
          <w:lang w:eastAsia="ru-RU"/>
        </w:rPr>
        <w:t xml:space="preserve"> ИБП соответствующей мощности. </w:t>
      </w: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Применение.</w:t>
      </w:r>
      <w:r w:rsidRPr="00853292">
        <w:rPr>
          <w:rFonts w:ascii="Times New Roman" w:eastAsia="Times New Roman" w:hAnsi="Times New Roman" w:cs="Times New Roman"/>
          <w:sz w:val="28"/>
          <w:szCs w:val="28"/>
          <w:lang w:eastAsia="ru-RU"/>
        </w:rPr>
        <w:t xml:space="preserve"> Несмотря на серьезные сдвиги в разработке более производительных, мощных и надежных преобразователей напряжения, устаревшие феррорезонансные стабилизаторы все еще пользуются спросом при работе с неприхотливой техникой такого же старого поколения. Приборы этой группы - не самый удачный вариант для бытового пользования по причине высокого уровня шумов и громоздкости конструкции, однако вполне могут быть использованы в подсобных помещениях или на загородных усадьбах при плюсовых температурах. </w:t>
      </w:r>
    </w:p>
    <w:p w:rsidR="003B047D" w:rsidRDefault="003B047D" w:rsidP="00296BD4">
      <w:pPr>
        <w:spacing w:before="100" w:beforeAutospacing="1" w:after="100" w:afterAutospacing="1" w:line="240" w:lineRule="auto"/>
        <w:outlineLvl w:val="1"/>
        <w:rPr>
          <w:rFonts w:ascii="Times New Roman" w:eastAsia="Times New Roman" w:hAnsi="Times New Roman" w:cs="Times New Roman"/>
          <w:b/>
          <w:bCs/>
          <w:i/>
          <w:sz w:val="28"/>
          <w:szCs w:val="28"/>
          <w:lang w:eastAsia="ru-RU"/>
        </w:rPr>
      </w:pPr>
    </w:p>
    <w:p w:rsidR="00296BD4" w:rsidRPr="003B047D" w:rsidRDefault="00296BD4" w:rsidP="00296BD4">
      <w:pPr>
        <w:spacing w:before="100" w:beforeAutospacing="1" w:after="100" w:afterAutospacing="1" w:line="240" w:lineRule="auto"/>
        <w:outlineLvl w:val="1"/>
        <w:rPr>
          <w:rFonts w:ascii="Times New Roman" w:eastAsia="Times New Roman" w:hAnsi="Times New Roman" w:cs="Times New Roman"/>
          <w:b/>
          <w:bCs/>
          <w:i/>
          <w:sz w:val="28"/>
          <w:szCs w:val="28"/>
          <w:lang w:eastAsia="ru-RU"/>
        </w:rPr>
      </w:pPr>
      <w:r w:rsidRPr="003B047D">
        <w:rPr>
          <w:rFonts w:ascii="Times New Roman" w:eastAsia="Times New Roman" w:hAnsi="Times New Roman" w:cs="Times New Roman"/>
          <w:b/>
          <w:bCs/>
          <w:i/>
          <w:sz w:val="28"/>
          <w:szCs w:val="28"/>
          <w:lang w:eastAsia="ru-RU"/>
        </w:rPr>
        <w:t>Электромеханические стабилизаторы</w:t>
      </w:r>
    </w:p>
    <w:p w:rsidR="00296BD4" w:rsidRPr="00853292" w:rsidRDefault="00296BD4" w:rsidP="00510580">
      <w:pPr>
        <w:spacing w:after="0" w:line="240" w:lineRule="auto"/>
        <w:jc w:val="center"/>
        <w:rPr>
          <w:rFonts w:ascii="Times New Roman" w:eastAsia="Times New Roman" w:hAnsi="Times New Roman" w:cs="Times New Roman"/>
          <w:i/>
          <w:iCs/>
          <w:sz w:val="28"/>
          <w:szCs w:val="28"/>
          <w:lang w:eastAsia="ru-RU"/>
        </w:rPr>
      </w:pPr>
      <w:r w:rsidRPr="00853292">
        <w:rPr>
          <w:rFonts w:ascii="Times New Roman" w:eastAsia="Times New Roman" w:hAnsi="Times New Roman" w:cs="Times New Roman"/>
          <w:noProof/>
          <w:sz w:val="28"/>
          <w:szCs w:val="28"/>
          <w:lang w:eastAsia="ru-RU"/>
        </w:rPr>
        <w:drawing>
          <wp:inline distT="0" distB="0" distL="0" distR="0">
            <wp:extent cx="2504722" cy="2164080"/>
            <wp:effectExtent l="19050" t="0" r="0" b="0"/>
            <wp:docPr id="77" name="Рисунок 3" descr="элме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элмех.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4722" cy="2164080"/>
                    </a:xfrm>
                    <a:prstGeom prst="rect">
                      <a:avLst/>
                    </a:prstGeom>
                    <a:noFill/>
                    <a:ln>
                      <a:noFill/>
                    </a:ln>
                  </pic:spPr>
                </pic:pic>
              </a:graphicData>
            </a:graphic>
          </wp:inline>
        </w:drawing>
      </w:r>
    </w:p>
    <w:p w:rsidR="003B047D" w:rsidRDefault="003B047D" w:rsidP="00510580">
      <w:pPr>
        <w:spacing w:after="0" w:line="240" w:lineRule="auto"/>
        <w:jc w:val="center"/>
        <w:rPr>
          <w:rFonts w:ascii="Times New Roman" w:eastAsia="Times New Roman" w:hAnsi="Times New Roman" w:cs="Times New Roman"/>
          <w:sz w:val="28"/>
          <w:szCs w:val="28"/>
          <w:lang w:eastAsia="ru-RU"/>
        </w:rPr>
      </w:pPr>
    </w:p>
    <w:p w:rsidR="003B047D" w:rsidRDefault="003B047D" w:rsidP="00510580">
      <w:pPr>
        <w:spacing w:after="0" w:line="240" w:lineRule="auto"/>
        <w:jc w:val="center"/>
        <w:rPr>
          <w:rFonts w:ascii="Times New Roman" w:eastAsia="Times New Roman" w:hAnsi="Times New Roman" w:cs="Times New Roman"/>
          <w:sz w:val="28"/>
          <w:szCs w:val="28"/>
          <w:lang w:eastAsia="ru-RU"/>
        </w:rPr>
      </w:pPr>
    </w:p>
    <w:p w:rsidR="00296BD4" w:rsidRDefault="00296BD4" w:rsidP="00510580">
      <w:pPr>
        <w:spacing w:after="0" w:line="240" w:lineRule="auto"/>
        <w:jc w:val="center"/>
        <w:rPr>
          <w:rFonts w:ascii="Times New Roman" w:eastAsia="Times New Roman" w:hAnsi="Times New Roman" w:cs="Times New Roman"/>
          <w:sz w:val="28"/>
          <w:szCs w:val="28"/>
          <w:lang w:eastAsia="ru-RU"/>
        </w:rPr>
      </w:pPr>
      <w:r w:rsidRPr="00D83F33">
        <w:rPr>
          <w:rFonts w:ascii="Times New Roman" w:eastAsia="Times New Roman" w:hAnsi="Times New Roman" w:cs="Times New Roman"/>
          <w:i/>
          <w:iCs/>
          <w:sz w:val="28"/>
          <w:szCs w:val="28"/>
          <w:lang w:eastAsia="ru-RU"/>
        </w:rPr>
        <w:drawing>
          <wp:inline distT="0" distB="0" distL="0" distR="0">
            <wp:extent cx="3669030" cy="3639677"/>
            <wp:effectExtent l="19050" t="0" r="7620" b="0"/>
            <wp:docPr id="78" name="Рисунок 4" descr="Конструкция сервоприводного СН">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онструкция сервоприводного СН">
                      <a:hlinkClick r:id="rId19"/>
                    </pic:cNvPr>
                    <pic:cNvPicPr>
                      <a:picLocks noChangeAspect="1" noChangeArrowheads="1"/>
                    </pic:cNvPicPr>
                  </pic:nvPicPr>
                  <pic:blipFill>
                    <a:blip r:embed="rId20" cstate="print"/>
                    <a:srcRect/>
                    <a:stretch>
                      <a:fillRect/>
                    </a:stretch>
                  </pic:blipFill>
                  <pic:spPr bwMode="auto">
                    <a:xfrm>
                      <a:off x="0" y="0"/>
                      <a:ext cx="3671235" cy="3641865"/>
                    </a:xfrm>
                    <a:prstGeom prst="rect">
                      <a:avLst/>
                    </a:prstGeom>
                    <a:noFill/>
                    <a:ln w="9525">
                      <a:noFill/>
                      <a:miter lim="800000"/>
                      <a:headEnd/>
                      <a:tailEnd/>
                    </a:ln>
                  </pic:spPr>
                </pic:pic>
              </a:graphicData>
            </a:graphic>
          </wp:inline>
        </w:drawing>
      </w:r>
    </w:p>
    <w:p w:rsidR="003B047D" w:rsidRPr="00853292" w:rsidRDefault="003B047D" w:rsidP="00510580">
      <w:pPr>
        <w:spacing w:after="0" w:line="240" w:lineRule="auto"/>
        <w:jc w:val="center"/>
        <w:rPr>
          <w:rFonts w:ascii="Times New Roman" w:eastAsia="Times New Roman" w:hAnsi="Times New Roman" w:cs="Times New Roman"/>
          <w:sz w:val="28"/>
          <w:szCs w:val="28"/>
          <w:lang w:eastAsia="ru-RU"/>
        </w:rPr>
      </w:pPr>
    </w:p>
    <w:p w:rsidR="003B047D" w:rsidRPr="003B047D" w:rsidRDefault="003B047D" w:rsidP="00510580">
      <w:pPr>
        <w:spacing w:after="0" w:line="240" w:lineRule="auto"/>
        <w:jc w:val="center"/>
        <w:rPr>
          <w:rFonts w:ascii="Times New Roman" w:eastAsia="Times New Roman" w:hAnsi="Times New Roman" w:cs="Times New Roman"/>
          <w:iCs/>
          <w:sz w:val="28"/>
          <w:szCs w:val="28"/>
          <w:lang w:eastAsia="ru-RU"/>
        </w:rPr>
      </w:pPr>
      <w:r w:rsidRPr="003B047D">
        <w:rPr>
          <w:rFonts w:ascii="Times New Roman" w:eastAsia="Times New Roman" w:hAnsi="Times New Roman" w:cs="Times New Roman"/>
          <w:iCs/>
          <w:sz w:val="28"/>
          <w:szCs w:val="28"/>
          <w:lang w:eastAsia="ru-RU"/>
        </w:rPr>
        <w:t>Электромеханический стабилизатор</w:t>
      </w:r>
    </w:p>
    <w:p w:rsidR="003B047D" w:rsidRDefault="003B047D" w:rsidP="003B047D">
      <w:pPr>
        <w:spacing w:after="0" w:line="240" w:lineRule="auto"/>
        <w:rPr>
          <w:rFonts w:ascii="Times New Roman" w:eastAsia="Times New Roman" w:hAnsi="Times New Roman" w:cs="Times New Roman"/>
          <w:i/>
          <w:iCs/>
          <w:sz w:val="28"/>
          <w:szCs w:val="28"/>
          <w:lang w:eastAsia="ru-RU"/>
        </w:rPr>
      </w:pP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 xml:space="preserve">Устройство и принцип </w:t>
      </w:r>
      <w:proofErr w:type="spellStart"/>
      <w:r w:rsidRPr="00853292">
        <w:rPr>
          <w:rFonts w:ascii="Times New Roman" w:eastAsia="Times New Roman" w:hAnsi="Times New Roman" w:cs="Times New Roman"/>
          <w:b/>
          <w:bCs/>
          <w:sz w:val="28"/>
          <w:szCs w:val="28"/>
          <w:lang w:eastAsia="ru-RU"/>
        </w:rPr>
        <w:t>работы</w:t>
      </w:r>
      <w:proofErr w:type="gramStart"/>
      <w:r w:rsidRPr="00853292">
        <w:rPr>
          <w:rFonts w:ascii="Times New Roman" w:eastAsia="Times New Roman" w:hAnsi="Times New Roman" w:cs="Times New Roman"/>
          <w:b/>
          <w:bCs/>
          <w:sz w:val="28"/>
          <w:szCs w:val="28"/>
          <w:lang w:eastAsia="ru-RU"/>
        </w:rPr>
        <w:t>.</w:t>
      </w:r>
      <w:r w:rsidRPr="00853292">
        <w:rPr>
          <w:rFonts w:ascii="Times New Roman" w:eastAsia="Times New Roman" w:hAnsi="Times New Roman" w:cs="Times New Roman"/>
          <w:sz w:val="28"/>
          <w:szCs w:val="28"/>
          <w:lang w:eastAsia="ru-RU"/>
        </w:rPr>
        <w:t>С</w:t>
      </w:r>
      <w:proofErr w:type="gramEnd"/>
      <w:r w:rsidRPr="00853292">
        <w:rPr>
          <w:rFonts w:ascii="Times New Roman" w:eastAsia="Times New Roman" w:hAnsi="Times New Roman" w:cs="Times New Roman"/>
          <w:sz w:val="28"/>
          <w:szCs w:val="28"/>
          <w:lang w:eastAsia="ru-RU"/>
        </w:rPr>
        <w:t>табилизаторы</w:t>
      </w:r>
      <w:proofErr w:type="spellEnd"/>
      <w:r w:rsidRPr="00853292">
        <w:rPr>
          <w:rFonts w:ascii="Times New Roman" w:eastAsia="Times New Roman" w:hAnsi="Times New Roman" w:cs="Times New Roman"/>
          <w:sz w:val="28"/>
          <w:szCs w:val="28"/>
          <w:lang w:eastAsia="ru-RU"/>
        </w:rPr>
        <w:t xml:space="preserve"> данного типа появились практически одновременно с феррорезонансными, но имеют отличные от них конструкцию и принцип работы. Главные элементы любого устройства данной топологии – автотрансформатор и подвижный токосъёмный контакт, выполненный в виде ролика, ползунка или щетки. Указанный контакт перемещается по обмотке трансформатора, вследствие чего происходит плавное увеличение или уменьшение коэффициента </w:t>
      </w:r>
      <w:r w:rsidRPr="00853292">
        <w:rPr>
          <w:rFonts w:ascii="Times New Roman" w:eastAsia="Times New Roman" w:hAnsi="Times New Roman" w:cs="Times New Roman"/>
          <w:sz w:val="28"/>
          <w:szCs w:val="28"/>
          <w:lang w:eastAsia="ru-RU"/>
        </w:rPr>
        <w:lastRenderedPageBreak/>
        <w:t xml:space="preserve">трансформации и соответствующее изменение (коррекция) поступающего из сети напряжения. Первые электромеханические стабилизаторы имели ручную регулировку – специальный бегунок передвигался по катушке и отключал или подключал витки до количества, необходимого для достижения номинального значения выходного напряжения. В современных устройствах этот процесс автоматизирован: плата управления анализирует входной ток и в случае отклонения его параметров сигнализирует сервоприводу, перекатывающему коммутационный контакт на сегмент </w:t>
      </w:r>
      <w:proofErr w:type="spellStart"/>
      <w:r w:rsidRPr="00853292">
        <w:rPr>
          <w:rFonts w:ascii="Times New Roman" w:eastAsia="Times New Roman" w:hAnsi="Times New Roman" w:cs="Times New Roman"/>
          <w:sz w:val="28"/>
          <w:szCs w:val="28"/>
          <w:lang w:eastAsia="ru-RU"/>
        </w:rPr>
        <w:t>тороидальной</w:t>
      </w:r>
      <w:proofErr w:type="spellEnd"/>
      <w:r w:rsidRPr="00853292">
        <w:rPr>
          <w:rFonts w:ascii="Times New Roman" w:eastAsia="Times New Roman" w:hAnsi="Times New Roman" w:cs="Times New Roman"/>
          <w:sz w:val="28"/>
          <w:szCs w:val="28"/>
          <w:lang w:eastAsia="ru-RU"/>
        </w:rPr>
        <w:t xml:space="preserve"> обмотки автотрансформатора с напряжением, максимально приближенным </w:t>
      </w:r>
      <w:proofErr w:type="gramStart"/>
      <w:r w:rsidRPr="00853292">
        <w:rPr>
          <w:rFonts w:ascii="Times New Roman" w:eastAsia="Times New Roman" w:hAnsi="Times New Roman" w:cs="Times New Roman"/>
          <w:sz w:val="28"/>
          <w:szCs w:val="28"/>
          <w:lang w:eastAsia="ru-RU"/>
        </w:rPr>
        <w:t>к</w:t>
      </w:r>
      <w:proofErr w:type="gramEnd"/>
      <w:r w:rsidRPr="00853292">
        <w:rPr>
          <w:rFonts w:ascii="Times New Roman" w:eastAsia="Times New Roman" w:hAnsi="Times New Roman" w:cs="Times New Roman"/>
          <w:sz w:val="28"/>
          <w:szCs w:val="28"/>
          <w:lang w:eastAsia="ru-RU"/>
        </w:rPr>
        <w:t xml:space="preserve"> номинальному. </w:t>
      </w:r>
    </w:p>
    <w:p w:rsidR="00296BD4" w:rsidRPr="00853292" w:rsidRDefault="00296BD4" w:rsidP="00296BD4">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53292">
        <w:rPr>
          <w:rFonts w:ascii="Times New Roman" w:eastAsia="Times New Roman" w:hAnsi="Times New Roman" w:cs="Times New Roman"/>
          <w:noProof/>
          <w:sz w:val="28"/>
          <w:szCs w:val="28"/>
          <w:lang w:eastAsia="ru-RU"/>
        </w:rPr>
        <w:drawing>
          <wp:inline distT="0" distB="0" distL="0" distR="0">
            <wp:extent cx="5667600" cy="2532709"/>
            <wp:effectExtent l="19050" t="0" r="9300" b="0"/>
            <wp:docPr id="79" name="Рисунок 4" descr="Схема электромеханического стабилизатора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хема электромеханического стабилизатора картинка"/>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6016" cy="2532001"/>
                    </a:xfrm>
                    <a:prstGeom prst="rect">
                      <a:avLst/>
                    </a:prstGeom>
                    <a:noFill/>
                    <a:ln>
                      <a:noFill/>
                    </a:ln>
                  </pic:spPr>
                </pic:pic>
              </a:graphicData>
            </a:graphic>
          </wp:inline>
        </w:drawing>
      </w:r>
    </w:p>
    <w:p w:rsidR="00296BD4" w:rsidRPr="00853292" w:rsidRDefault="00296BD4" w:rsidP="00296BD4">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Схема электромеханического стабилизатора напряжения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Преимущества.</w:t>
      </w:r>
      <w:r w:rsidRPr="00853292">
        <w:rPr>
          <w:rFonts w:ascii="Times New Roman" w:eastAsia="Times New Roman" w:hAnsi="Times New Roman" w:cs="Times New Roman"/>
          <w:sz w:val="28"/>
          <w:szCs w:val="28"/>
          <w:lang w:eastAsia="ru-RU"/>
        </w:rPr>
        <w:t xml:space="preserve"> Основное достоинство электромеханического принципа стабилизации напряжения – непрерывное регулирование с высокой точностью и без искажения синусоидальной формы сигнала. Также ключевым преимуществом является самая низкая стоимость электромеханических стабилизаторов на отечественном рынке.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Недостатки.</w:t>
      </w:r>
      <w:r w:rsidRPr="00853292">
        <w:rPr>
          <w:rFonts w:ascii="Times New Roman" w:eastAsia="Times New Roman" w:hAnsi="Times New Roman" w:cs="Times New Roman"/>
          <w:sz w:val="28"/>
          <w:szCs w:val="28"/>
          <w:lang w:eastAsia="ru-RU"/>
        </w:rPr>
        <w:t xml:space="preserve"> Эти устройства имеют и ряд существенных недостатков, делающих их не самым оптимальным решением для защиты многих видов нагрузки, а именно: </w:t>
      </w:r>
    </w:p>
    <w:p w:rsidR="00296BD4" w:rsidRPr="00853292" w:rsidRDefault="00296BD4" w:rsidP="00296BD4">
      <w:pPr>
        <w:numPr>
          <w:ilvl w:val="0"/>
          <w:numId w:val="4"/>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низкое (за исключением некоторых моделей) быстродействие – скорость реакции на изменение входного сигнала ограничивается временем, требуемым сервоприводу для срабатывания;</w:t>
      </w:r>
    </w:p>
    <w:p w:rsidR="00296BD4" w:rsidRPr="00853292" w:rsidRDefault="00296BD4" w:rsidP="00296BD4">
      <w:pPr>
        <w:numPr>
          <w:ilvl w:val="0"/>
          <w:numId w:val="4"/>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возникновение кратковременных скачков выходного напряжения при резких перепадах входного, что пагубно влияет на чувствительные электронные компоненты защищаемого оборудования и осложняет применение в сетях с сильными перепадами напряжения;</w:t>
      </w:r>
    </w:p>
    <w:p w:rsidR="00296BD4" w:rsidRPr="00853292" w:rsidRDefault="00296BD4" w:rsidP="00296BD4">
      <w:pPr>
        <w:numPr>
          <w:ilvl w:val="0"/>
          <w:numId w:val="4"/>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низкое качество фильтрации входных электромагнитных помех и трансляция возмущающего воздействия на выход устройства;</w:t>
      </w:r>
    </w:p>
    <w:p w:rsidR="00296BD4" w:rsidRPr="00853292" w:rsidRDefault="00296BD4" w:rsidP="00296BD4">
      <w:pPr>
        <w:numPr>
          <w:ilvl w:val="0"/>
          <w:numId w:val="4"/>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lastRenderedPageBreak/>
        <w:t xml:space="preserve">низкая надежность из-за механически движущихся деталей, что значительно сокращает срок эксплуатации устройства, из-за чего именно этот тип стабилизаторов чаще всего выходит из строя.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Дополнительные неудобства при эксплуатации электромеханических стабилизаторов в домашних условиях создают: </w:t>
      </w:r>
    </w:p>
    <w:p w:rsidR="00296BD4" w:rsidRPr="00853292" w:rsidRDefault="00296BD4" w:rsidP="00296BD4">
      <w:pPr>
        <w:numPr>
          <w:ilvl w:val="0"/>
          <w:numId w:val="5"/>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повышенный уровень шума и возможное искрение при работе – следствие движения сервопривода по виткам катушки;</w:t>
      </w:r>
    </w:p>
    <w:p w:rsidR="00296BD4" w:rsidRPr="00853292" w:rsidRDefault="00296BD4" w:rsidP="00296BD4">
      <w:pPr>
        <w:numPr>
          <w:ilvl w:val="0"/>
          <w:numId w:val="5"/>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громоздкая конструкция, большое количество механических узлов и деталей, и, соответственно, большой вес; </w:t>
      </w:r>
    </w:p>
    <w:p w:rsidR="00296BD4" w:rsidRPr="00853292" w:rsidRDefault="00296BD4" w:rsidP="00296BD4">
      <w:pPr>
        <w:numPr>
          <w:ilvl w:val="0"/>
          <w:numId w:val="5"/>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необходимость периодического обслуживания подверженного износу узла механического контакта, надёжность которого снижается пропорционально числу срабатываний.</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Кроме того, приборы этой группы могут давать сбои при длительном использовании в условиях отрицательной температуры – такому оборудованию комфортнее в отапливаемых помещениях.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Применение.</w:t>
      </w:r>
      <w:r w:rsidRPr="00853292">
        <w:rPr>
          <w:rFonts w:ascii="Times New Roman" w:eastAsia="Times New Roman" w:hAnsi="Times New Roman" w:cs="Times New Roman"/>
          <w:sz w:val="28"/>
          <w:szCs w:val="28"/>
          <w:lang w:eastAsia="ru-RU"/>
        </w:rPr>
        <w:t xml:space="preserve"> Перечисленные недостатки обуславливают ограниченную сферу применения электромеханических стабилизаторов - они все еще востребованы в сетях без молниеносных скачков напряжения. Разумеется, такие устройства не подходят для бытового использования в домашних условиях, но вполне удачно используются в качестве временной стабилизации напряжения в подсобном хозяйстве, гаражах, небольших мастерских - там, где снижение температуры незначительно. Хотя рассматриваемый тип преобразователей постепенно уходит в прошлое и уступает место более современным конструкциям на релейной и </w:t>
      </w:r>
      <w:proofErr w:type="spellStart"/>
      <w:r w:rsidRPr="00853292">
        <w:rPr>
          <w:rFonts w:ascii="Times New Roman" w:eastAsia="Times New Roman" w:hAnsi="Times New Roman" w:cs="Times New Roman"/>
          <w:sz w:val="28"/>
          <w:szCs w:val="28"/>
          <w:lang w:eastAsia="ru-RU"/>
        </w:rPr>
        <w:t>тиристорной</w:t>
      </w:r>
      <w:proofErr w:type="spellEnd"/>
      <w:r w:rsidRPr="00853292">
        <w:rPr>
          <w:rFonts w:ascii="Times New Roman" w:eastAsia="Times New Roman" w:hAnsi="Times New Roman" w:cs="Times New Roman"/>
          <w:sz w:val="28"/>
          <w:szCs w:val="28"/>
          <w:lang w:eastAsia="ru-RU"/>
        </w:rPr>
        <w:t xml:space="preserve"> основе. </w:t>
      </w:r>
    </w:p>
    <w:p w:rsidR="00296BD4" w:rsidRPr="003B047D" w:rsidRDefault="00296BD4" w:rsidP="00296BD4">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r w:rsidRPr="003B047D">
        <w:rPr>
          <w:rFonts w:ascii="Times New Roman" w:eastAsia="Times New Roman" w:hAnsi="Times New Roman" w:cs="Times New Roman"/>
          <w:b/>
          <w:bCs/>
          <w:i/>
          <w:sz w:val="28"/>
          <w:szCs w:val="28"/>
          <w:lang w:eastAsia="ru-RU"/>
        </w:rPr>
        <w:t>Релейные стабилизаторы</w:t>
      </w:r>
    </w:p>
    <w:p w:rsidR="00296BD4" w:rsidRDefault="00296BD4" w:rsidP="00296BD4">
      <w:pPr>
        <w:spacing w:before="100" w:beforeAutospacing="1" w:after="100" w:afterAutospacing="1" w:line="240" w:lineRule="auto"/>
        <w:outlineLvl w:val="1"/>
        <w:rPr>
          <w:rFonts w:ascii="Times New Roman" w:eastAsia="Times New Roman" w:hAnsi="Times New Roman" w:cs="Times New Roman"/>
          <w:b/>
          <w:bCs/>
          <w:sz w:val="28"/>
          <w:szCs w:val="28"/>
          <w:lang w:eastAsia="ru-RU"/>
        </w:rPr>
      </w:pPr>
    </w:p>
    <w:p w:rsidR="00296BD4" w:rsidRPr="00853292" w:rsidRDefault="00296BD4" w:rsidP="00510580">
      <w:pPr>
        <w:spacing w:before="100" w:beforeAutospacing="1" w:after="100" w:afterAutospacing="1" w:line="240" w:lineRule="auto"/>
        <w:jc w:val="center"/>
        <w:outlineLvl w:val="1"/>
        <w:rPr>
          <w:rFonts w:ascii="Times New Roman" w:eastAsia="Times New Roman" w:hAnsi="Times New Roman" w:cs="Times New Roman"/>
          <w:b/>
          <w:bCs/>
          <w:sz w:val="28"/>
          <w:szCs w:val="28"/>
          <w:lang w:eastAsia="ru-RU"/>
        </w:rPr>
      </w:pPr>
      <w:r w:rsidRPr="007A5474">
        <w:rPr>
          <w:rFonts w:ascii="Times New Roman" w:eastAsia="Times New Roman" w:hAnsi="Times New Roman" w:cs="Times New Roman"/>
          <w:b/>
          <w:bCs/>
          <w:sz w:val="28"/>
          <w:szCs w:val="28"/>
          <w:lang w:eastAsia="ru-RU"/>
        </w:rPr>
        <w:drawing>
          <wp:inline distT="0" distB="0" distL="0" distR="0">
            <wp:extent cx="3166110" cy="2375849"/>
            <wp:effectExtent l="19050" t="0" r="0" b="0"/>
            <wp:docPr id="80" name="Рисунок 2" descr="Ресанта АСН-5000Н/1-Ц фото">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есанта АСН-5000Н/1-Ц фото">
                      <a:hlinkClick r:id="rId22"/>
                    </pic:cNvPr>
                    <pic:cNvPicPr>
                      <a:picLocks noChangeAspect="1" noChangeArrowheads="1"/>
                    </pic:cNvPicPr>
                  </pic:nvPicPr>
                  <pic:blipFill>
                    <a:blip r:embed="rId23" cstate="print"/>
                    <a:srcRect/>
                    <a:stretch>
                      <a:fillRect/>
                    </a:stretch>
                  </pic:blipFill>
                  <pic:spPr bwMode="auto">
                    <a:xfrm>
                      <a:off x="0" y="0"/>
                      <a:ext cx="3166110" cy="2375849"/>
                    </a:xfrm>
                    <a:prstGeom prst="rect">
                      <a:avLst/>
                    </a:prstGeom>
                    <a:noFill/>
                    <a:ln w="9525">
                      <a:noFill/>
                      <a:miter lim="800000"/>
                      <a:headEnd/>
                      <a:tailEnd/>
                    </a:ln>
                  </pic:spPr>
                </pic:pic>
              </a:graphicData>
            </a:graphic>
          </wp:inline>
        </w:drawing>
      </w:r>
    </w:p>
    <w:p w:rsidR="00296BD4" w:rsidRPr="00853292" w:rsidRDefault="00296BD4" w:rsidP="00510580">
      <w:pPr>
        <w:spacing w:after="0" w:line="240" w:lineRule="auto"/>
        <w:jc w:val="center"/>
        <w:rPr>
          <w:rFonts w:ascii="Times New Roman" w:eastAsia="Times New Roman" w:hAnsi="Times New Roman" w:cs="Times New Roman"/>
          <w:i/>
          <w:iCs/>
          <w:sz w:val="28"/>
          <w:szCs w:val="28"/>
          <w:lang w:eastAsia="ru-RU"/>
        </w:rPr>
      </w:pPr>
      <w:r w:rsidRPr="00853292">
        <w:rPr>
          <w:rFonts w:ascii="Times New Roman" w:eastAsia="Times New Roman" w:hAnsi="Times New Roman" w:cs="Times New Roman"/>
          <w:noProof/>
          <w:sz w:val="28"/>
          <w:szCs w:val="28"/>
          <w:lang w:eastAsia="ru-RU"/>
        </w:rPr>
        <w:lastRenderedPageBreak/>
        <w:drawing>
          <wp:inline distT="0" distB="0" distL="0" distR="0">
            <wp:extent cx="2857500" cy="2049780"/>
            <wp:effectExtent l="0" t="0" r="0" b="7620"/>
            <wp:docPr id="81" name="Рисунок 5" descr="рел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еле2.jp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7500" cy="2049780"/>
                    </a:xfrm>
                    <a:prstGeom prst="rect">
                      <a:avLst/>
                    </a:prstGeom>
                    <a:noFill/>
                    <a:ln>
                      <a:noFill/>
                    </a:ln>
                  </pic:spPr>
                </pic:pic>
              </a:graphicData>
            </a:graphic>
          </wp:inline>
        </w:drawing>
      </w:r>
    </w:p>
    <w:p w:rsidR="00296BD4" w:rsidRPr="003B047D" w:rsidRDefault="00296BD4" w:rsidP="00510580">
      <w:pPr>
        <w:spacing w:after="0" w:line="240" w:lineRule="auto"/>
        <w:jc w:val="center"/>
        <w:rPr>
          <w:rFonts w:ascii="Times New Roman" w:eastAsia="Times New Roman" w:hAnsi="Times New Roman" w:cs="Times New Roman"/>
          <w:sz w:val="28"/>
          <w:szCs w:val="28"/>
          <w:lang w:eastAsia="ru-RU"/>
        </w:rPr>
      </w:pPr>
      <w:r w:rsidRPr="003B047D">
        <w:rPr>
          <w:rFonts w:ascii="Times New Roman" w:eastAsia="Times New Roman" w:hAnsi="Times New Roman" w:cs="Times New Roman"/>
          <w:iCs/>
          <w:sz w:val="28"/>
          <w:szCs w:val="28"/>
          <w:lang w:eastAsia="ru-RU"/>
        </w:rPr>
        <w:t>Релейный стабилизатор</w:t>
      </w: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Устройство и принцип работы.</w:t>
      </w:r>
      <w:r w:rsidRPr="00853292">
        <w:rPr>
          <w:rFonts w:ascii="Times New Roman" w:eastAsia="Times New Roman" w:hAnsi="Times New Roman" w:cs="Times New Roman"/>
          <w:sz w:val="28"/>
          <w:szCs w:val="28"/>
          <w:lang w:eastAsia="ru-RU"/>
        </w:rPr>
        <w:t xml:space="preserve"> Приборы этой топологии относятся к электронным устройствам, действие которых построено на базе дискретного (ступенчатого) принципа стабилизации электроэнергии. Он заключается в автоматическом переключении обмоток автотрансформатора и выбора той, напряжение на которой максимально близко к </w:t>
      </w:r>
      <w:proofErr w:type="gramStart"/>
      <w:r w:rsidRPr="00853292">
        <w:rPr>
          <w:rFonts w:ascii="Times New Roman" w:eastAsia="Times New Roman" w:hAnsi="Times New Roman" w:cs="Times New Roman"/>
          <w:sz w:val="28"/>
          <w:szCs w:val="28"/>
          <w:lang w:eastAsia="ru-RU"/>
        </w:rPr>
        <w:t>номинальному</w:t>
      </w:r>
      <w:proofErr w:type="gramEnd"/>
      <w:r w:rsidRPr="00853292">
        <w:rPr>
          <w:rFonts w:ascii="Times New Roman" w:eastAsia="Times New Roman" w:hAnsi="Times New Roman" w:cs="Times New Roman"/>
          <w:sz w:val="28"/>
          <w:szCs w:val="28"/>
          <w:lang w:eastAsia="ru-RU"/>
        </w:rPr>
        <w:t xml:space="preserve">. Коммутация необходимых для повышения или снижения входного напряжения контуров происходит благодаря срабатыванию силовых электронных реле (отсюда и название данной разновидности стабилизаторов). Управление процессом осуществляет специальный блок. Он контролирует характеристики сетевого напряжения и при их отклонении от установленного значения включает в работу ту или иную ступень стабилизации (количество ступеней соответствует числу установленных реле). </w:t>
      </w:r>
    </w:p>
    <w:p w:rsidR="00296BD4" w:rsidRPr="00853292" w:rsidRDefault="00296BD4" w:rsidP="00296BD4">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53292">
        <w:rPr>
          <w:rFonts w:ascii="Times New Roman" w:eastAsia="Times New Roman" w:hAnsi="Times New Roman" w:cs="Times New Roman"/>
          <w:noProof/>
          <w:sz w:val="28"/>
          <w:szCs w:val="28"/>
          <w:lang w:eastAsia="ru-RU"/>
        </w:rPr>
        <w:drawing>
          <wp:inline distT="0" distB="0" distL="0" distR="0">
            <wp:extent cx="5663765" cy="3619500"/>
            <wp:effectExtent l="19050" t="0" r="0" b="0"/>
            <wp:docPr id="82" name="Рисунок 6" descr="Схема релейного стабилизатор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хема релейного стабилизатор картинка"/>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3765" cy="3619500"/>
                    </a:xfrm>
                    <a:prstGeom prst="rect">
                      <a:avLst/>
                    </a:prstGeom>
                    <a:noFill/>
                    <a:ln>
                      <a:noFill/>
                    </a:ln>
                  </pic:spPr>
                </pic:pic>
              </a:graphicData>
            </a:graphic>
          </wp:inline>
        </w:drawing>
      </w:r>
    </w:p>
    <w:p w:rsidR="00296BD4" w:rsidRPr="00853292" w:rsidRDefault="00296BD4" w:rsidP="00296BD4">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Схема релейного стабилизатора напряжения </w:t>
      </w: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lastRenderedPageBreak/>
        <w:t>Преимущества.</w:t>
      </w:r>
      <w:r w:rsidRPr="00853292">
        <w:rPr>
          <w:rFonts w:ascii="Times New Roman" w:eastAsia="Times New Roman" w:hAnsi="Times New Roman" w:cs="Times New Roman"/>
          <w:sz w:val="28"/>
          <w:szCs w:val="28"/>
          <w:lang w:eastAsia="ru-RU"/>
        </w:rPr>
        <w:t xml:space="preserve"> Основное преимущество этих устройств перед электромеханическими аппаратами устаревших конструкций – повышенная скорость срабатывания (не более 10-20 мс). Кроме того, релейные стабилизаторы обладают простейшей структурой, в которой исключены сложные узлы и дорогостоящие компоненты, что упрощает их техническое обслуживание и ремонт. Ремонтные работы, как и сами приборы, отличаются низкой стоимостью. Релейные стабилизаторы не боятся перегрузок, чем и обусловлен их длительный срок эксплуатации. Также этот тип устройств выделяется сравнительно небольшими габаритами и малым весом. Они не требуют дополнительного охлаждения и отлично справляются со своими функциями в условиях отрицательных температур.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Недостатки.</w:t>
      </w:r>
      <w:r w:rsidRPr="00853292">
        <w:rPr>
          <w:rFonts w:ascii="Times New Roman" w:eastAsia="Times New Roman" w:hAnsi="Times New Roman" w:cs="Times New Roman"/>
          <w:sz w:val="28"/>
          <w:szCs w:val="28"/>
          <w:lang w:eastAsia="ru-RU"/>
        </w:rPr>
        <w:t xml:space="preserve"> Главный недостаток релейных стабилизаторов напряжения – дискретное (неплавное) регулирование. Он обусловлен принципом работы и проявляется в виде мигания электрических ламп при переключении ступеней стабилизации. </w:t>
      </w:r>
      <w:proofErr w:type="spellStart"/>
      <w:proofErr w:type="gramStart"/>
      <w:r w:rsidRPr="00853292">
        <w:rPr>
          <w:rFonts w:ascii="Times New Roman" w:eastAsia="Times New Roman" w:hAnsi="Times New Roman" w:cs="Times New Roman"/>
          <w:sz w:val="28"/>
          <w:szCs w:val="28"/>
          <w:lang w:eastAsia="ru-RU"/>
        </w:rPr>
        <w:t>C</w:t>
      </w:r>
      <w:proofErr w:type="gramEnd"/>
      <w:r w:rsidRPr="00853292">
        <w:rPr>
          <w:rFonts w:ascii="Times New Roman" w:eastAsia="Times New Roman" w:hAnsi="Times New Roman" w:cs="Times New Roman"/>
          <w:sz w:val="28"/>
          <w:szCs w:val="28"/>
          <w:lang w:eastAsia="ru-RU"/>
        </w:rPr>
        <w:t>тупенчатая</w:t>
      </w:r>
      <w:proofErr w:type="spellEnd"/>
      <w:r w:rsidRPr="00853292">
        <w:rPr>
          <w:rFonts w:ascii="Times New Roman" w:eastAsia="Times New Roman" w:hAnsi="Times New Roman" w:cs="Times New Roman"/>
          <w:sz w:val="28"/>
          <w:szCs w:val="28"/>
          <w:lang w:eastAsia="ru-RU"/>
        </w:rPr>
        <w:t xml:space="preserve"> корректировка напряжения также: </w:t>
      </w:r>
    </w:p>
    <w:p w:rsidR="00296BD4" w:rsidRPr="00853292" w:rsidRDefault="00296BD4" w:rsidP="00296BD4">
      <w:pPr>
        <w:numPr>
          <w:ilvl w:val="0"/>
          <w:numId w:val="6"/>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снижает точность стабилизации (может достигать 10%), при этом рост быстродействия релейных устройств неминуемо повышает погрешность в их работе; </w:t>
      </w:r>
    </w:p>
    <w:p w:rsidR="00296BD4" w:rsidRPr="00853292" w:rsidRDefault="00296BD4" w:rsidP="00296BD4">
      <w:pPr>
        <w:numPr>
          <w:ilvl w:val="0"/>
          <w:numId w:val="6"/>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способствует трансляции искажений сетевой синусоиды на выход устройства. </w:t>
      </w:r>
    </w:p>
    <w:p w:rsidR="00296BD4" w:rsidRPr="00853292" w:rsidRDefault="00296BD4" w:rsidP="00296BD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Релейная топология сохраняет и ряд минусов присущих электромеханическим изделиям: </w:t>
      </w:r>
    </w:p>
    <w:p w:rsidR="00296BD4" w:rsidRPr="00853292" w:rsidRDefault="00296BD4" w:rsidP="00296BD4">
      <w:pPr>
        <w:numPr>
          <w:ilvl w:val="0"/>
          <w:numId w:val="7"/>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работа стабилизатора не бесшумна – срабатывание сопровождается звуковым эффектом подобным щелчку; </w:t>
      </w:r>
    </w:p>
    <w:p w:rsidR="00296BD4" w:rsidRPr="00853292" w:rsidRDefault="00296BD4" w:rsidP="00296BD4">
      <w:pPr>
        <w:numPr>
          <w:ilvl w:val="0"/>
          <w:numId w:val="7"/>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реле подвержены механическому износу, в меньшей </w:t>
      </w:r>
      <w:proofErr w:type="gramStart"/>
      <w:r w:rsidRPr="00853292">
        <w:rPr>
          <w:rFonts w:ascii="Times New Roman" w:eastAsia="Times New Roman" w:hAnsi="Times New Roman" w:cs="Times New Roman"/>
          <w:sz w:val="28"/>
          <w:szCs w:val="28"/>
          <w:lang w:eastAsia="ru-RU"/>
        </w:rPr>
        <w:t>степени</w:t>
      </w:r>
      <w:proofErr w:type="gramEnd"/>
      <w:r w:rsidRPr="00853292">
        <w:rPr>
          <w:rFonts w:ascii="Times New Roman" w:eastAsia="Times New Roman" w:hAnsi="Times New Roman" w:cs="Times New Roman"/>
          <w:sz w:val="28"/>
          <w:szCs w:val="28"/>
          <w:lang w:eastAsia="ru-RU"/>
        </w:rPr>
        <w:t xml:space="preserve"> чем элементы сервопривода, но тенденция к ухудшению качества работы с увеличением срока эксплуатации сохраняется.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Применение.</w:t>
      </w:r>
      <w:r w:rsidRPr="00853292">
        <w:rPr>
          <w:rFonts w:ascii="Times New Roman" w:eastAsia="Times New Roman" w:hAnsi="Times New Roman" w:cs="Times New Roman"/>
          <w:sz w:val="28"/>
          <w:szCs w:val="28"/>
          <w:lang w:eastAsia="ru-RU"/>
        </w:rPr>
        <w:t xml:space="preserve"> Релейные стабилизаторы подходят для защиты маломощных приборов в сетях, характеризующихся небольшими колебаниями напряжения. Вышеперечисленные недостатки говорят о недостаточном соответствии приборов этой группы требованиям по защите современной электроники, чувствительной к малейшим отклонениям питающего напряжения. </w:t>
      </w:r>
    </w:p>
    <w:p w:rsidR="006D1A0A" w:rsidRDefault="006D1A0A" w:rsidP="00296BD4">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p>
    <w:p w:rsidR="006D1A0A" w:rsidRDefault="006D1A0A" w:rsidP="00296BD4">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p>
    <w:p w:rsidR="006D1A0A" w:rsidRDefault="006D1A0A" w:rsidP="00296BD4">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p>
    <w:p w:rsidR="006D1A0A" w:rsidRDefault="006D1A0A" w:rsidP="00296BD4">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p>
    <w:p w:rsidR="00296BD4" w:rsidRPr="003B047D" w:rsidRDefault="00296BD4" w:rsidP="00296BD4">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proofErr w:type="spellStart"/>
      <w:r w:rsidRPr="003B047D">
        <w:rPr>
          <w:rFonts w:ascii="Times New Roman" w:eastAsia="Times New Roman" w:hAnsi="Times New Roman" w:cs="Times New Roman"/>
          <w:b/>
          <w:bCs/>
          <w:i/>
          <w:sz w:val="28"/>
          <w:szCs w:val="28"/>
          <w:lang w:eastAsia="ru-RU"/>
        </w:rPr>
        <w:lastRenderedPageBreak/>
        <w:t>Тиристорные</w:t>
      </w:r>
      <w:proofErr w:type="spellEnd"/>
      <w:r w:rsidRPr="003B047D">
        <w:rPr>
          <w:rFonts w:ascii="Times New Roman" w:eastAsia="Times New Roman" w:hAnsi="Times New Roman" w:cs="Times New Roman"/>
          <w:b/>
          <w:bCs/>
          <w:i/>
          <w:sz w:val="28"/>
          <w:szCs w:val="28"/>
          <w:lang w:eastAsia="ru-RU"/>
        </w:rPr>
        <w:t xml:space="preserve"> стабилизаторы</w:t>
      </w:r>
    </w:p>
    <w:p w:rsidR="00296BD4" w:rsidRPr="00853292" w:rsidRDefault="00296BD4" w:rsidP="00510580">
      <w:pPr>
        <w:spacing w:after="0" w:line="240" w:lineRule="auto"/>
        <w:jc w:val="center"/>
        <w:rPr>
          <w:rFonts w:ascii="Times New Roman" w:eastAsia="Times New Roman" w:hAnsi="Times New Roman" w:cs="Times New Roman"/>
          <w:i/>
          <w:iCs/>
          <w:sz w:val="28"/>
          <w:szCs w:val="28"/>
          <w:lang w:eastAsia="ru-RU"/>
        </w:rPr>
      </w:pPr>
      <w:r w:rsidRPr="00853292">
        <w:rPr>
          <w:rFonts w:ascii="Times New Roman" w:eastAsia="Times New Roman" w:hAnsi="Times New Roman" w:cs="Times New Roman"/>
          <w:noProof/>
          <w:sz w:val="28"/>
          <w:szCs w:val="28"/>
          <w:lang w:eastAsia="ru-RU"/>
        </w:rPr>
        <w:drawing>
          <wp:inline distT="0" distB="0" distL="0" distR="0">
            <wp:extent cx="2191204" cy="2944978"/>
            <wp:effectExtent l="19050" t="0" r="0" b="0"/>
            <wp:docPr id="83" name="Рисунок 7" descr="тири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тиристр.jpg"/>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1204" cy="2944978"/>
                    </a:xfrm>
                    <a:prstGeom prst="rect">
                      <a:avLst/>
                    </a:prstGeom>
                    <a:noFill/>
                    <a:ln>
                      <a:noFill/>
                    </a:ln>
                  </pic:spPr>
                </pic:pic>
              </a:graphicData>
            </a:graphic>
          </wp:inline>
        </w:drawing>
      </w:r>
    </w:p>
    <w:p w:rsidR="00296BD4" w:rsidRPr="003B047D" w:rsidRDefault="00296BD4" w:rsidP="00510580">
      <w:pPr>
        <w:spacing w:after="0" w:line="240" w:lineRule="auto"/>
        <w:jc w:val="center"/>
        <w:rPr>
          <w:rFonts w:ascii="Times New Roman" w:eastAsia="Times New Roman" w:hAnsi="Times New Roman" w:cs="Times New Roman"/>
          <w:sz w:val="28"/>
          <w:szCs w:val="28"/>
          <w:lang w:eastAsia="ru-RU"/>
        </w:rPr>
      </w:pPr>
      <w:proofErr w:type="spellStart"/>
      <w:r w:rsidRPr="003B047D">
        <w:rPr>
          <w:rFonts w:ascii="Times New Roman" w:eastAsia="Times New Roman" w:hAnsi="Times New Roman" w:cs="Times New Roman"/>
          <w:iCs/>
          <w:sz w:val="28"/>
          <w:szCs w:val="28"/>
          <w:lang w:eastAsia="ru-RU"/>
        </w:rPr>
        <w:t>Тиристорный</w:t>
      </w:r>
      <w:proofErr w:type="spellEnd"/>
      <w:r w:rsidRPr="003B047D">
        <w:rPr>
          <w:rFonts w:ascii="Times New Roman" w:eastAsia="Times New Roman" w:hAnsi="Times New Roman" w:cs="Times New Roman"/>
          <w:iCs/>
          <w:sz w:val="28"/>
          <w:szCs w:val="28"/>
          <w:lang w:eastAsia="ru-RU"/>
        </w:rPr>
        <w:t xml:space="preserve"> стабилизатор</w:t>
      </w: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Устройство и принцип работы.</w:t>
      </w:r>
      <w:r w:rsidRPr="00853292">
        <w:rPr>
          <w:rFonts w:ascii="Times New Roman" w:eastAsia="Times New Roman" w:hAnsi="Times New Roman" w:cs="Times New Roman"/>
          <w:sz w:val="28"/>
          <w:szCs w:val="28"/>
          <w:lang w:eastAsia="ru-RU"/>
        </w:rPr>
        <w:t xml:space="preserve"> Данные устройства можно рассматривать как результат развития и усовершенствования дискретного принципа стабилизации. Их конструкция и принцип работы схожи с аппаратами релейной топологии. Главное различие состоит в том, что переключение обмоток автотрансформатора выполняют не реле, а полупроводниковые силовые ключи – тиристоры, увеличивающие точность стабилизации и делающие работу устройства практически бесшумной.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Преимущества.</w:t>
      </w:r>
      <w:r w:rsidRPr="00853292">
        <w:rPr>
          <w:rFonts w:ascii="Times New Roman" w:eastAsia="Times New Roman" w:hAnsi="Times New Roman" w:cs="Times New Roman"/>
          <w:sz w:val="28"/>
          <w:szCs w:val="28"/>
          <w:lang w:eastAsia="ru-RU"/>
        </w:rPr>
        <w:t xml:space="preserve"> Исполнительные блоки на базе полупроводниковых элементов не имеют механических деталей и обеспечивают минимальное время реакции на изменение входного напряжения (однако некоторая задержка всё-таки сохраняется). Кроме бесшумной работы, быстродействия и увеличенной (относительно релейных моделей) точности стабилизации </w:t>
      </w:r>
      <w:proofErr w:type="spellStart"/>
      <w:r w:rsidRPr="00853292">
        <w:rPr>
          <w:rFonts w:ascii="Times New Roman" w:eastAsia="Times New Roman" w:hAnsi="Times New Roman" w:cs="Times New Roman"/>
          <w:sz w:val="28"/>
          <w:szCs w:val="28"/>
          <w:lang w:eastAsia="ru-RU"/>
        </w:rPr>
        <w:t>тиристорные</w:t>
      </w:r>
      <w:proofErr w:type="spellEnd"/>
      <w:r w:rsidRPr="00853292">
        <w:rPr>
          <w:rFonts w:ascii="Times New Roman" w:eastAsia="Times New Roman" w:hAnsi="Times New Roman" w:cs="Times New Roman"/>
          <w:sz w:val="28"/>
          <w:szCs w:val="28"/>
          <w:lang w:eastAsia="ru-RU"/>
        </w:rPr>
        <w:t xml:space="preserve"> стабилизаторы обладают следующими преимуществами: </w:t>
      </w:r>
    </w:p>
    <w:p w:rsidR="00296BD4" w:rsidRPr="00853292" w:rsidRDefault="00296BD4" w:rsidP="00296BD4">
      <w:pPr>
        <w:numPr>
          <w:ilvl w:val="0"/>
          <w:numId w:val="8"/>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долговечность и надежность – полупроводниковые компоненты не подвержены механическому износу и имеют большой рабочий ресурс;</w:t>
      </w:r>
    </w:p>
    <w:p w:rsidR="00296BD4" w:rsidRPr="00853292" w:rsidRDefault="00296BD4" w:rsidP="00296BD4">
      <w:pPr>
        <w:numPr>
          <w:ilvl w:val="0"/>
          <w:numId w:val="8"/>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широкий диапазон сетевого напряжения – возможна работа с большинством предельных отклонений;</w:t>
      </w:r>
    </w:p>
    <w:p w:rsidR="00296BD4" w:rsidRPr="00853292" w:rsidRDefault="00296BD4" w:rsidP="00296BD4">
      <w:pPr>
        <w:numPr>
          <w:ilvl w:val="0"/>
          <w:numId w:val="8"/>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отсутствие генерации электромагнитных помех при работе; </w:t>
      </w:r>
    </w:p>
    <w:p w:rsidR="00296BD4" w:rsidRPr="00853292" w:rsidRDefault="00296BD4" w:rsidP="00296BD4">
      <w:pPr>
        <w:numPr>
          <w:ilvl w:val="0"/>
          <w:numId w:val="8"/>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устойчивость к низким и высоким температурам окружающей среды; </w:t>
      </w:r>
    </w:p>
    <w:p w:rsidR="00296BD4" w:rsidRPr="00853292" w:rsidRDefault="00296BD4" w:rsidP="00296BD4">
      <w:pPr>
        <w:numPr>
          <w:ilvl w:val="0"/>
          <w:numId w:val="8"/>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скромные габариты и небольшой вес; </w:t>
      </w:r>
    </w:p>
    <w:p w:rsidR="00296BD4" w:rsidRPr="00853292" w:rsidRDefault="00296BD4" w:rsidP="00296BD4">
      <w:pPr>
        <w:numPr>
          <w:ilvl w:val="0"/>
          <w:numId w:val="8"/>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высокий КПД - отсутствие обмоток, реле и движимых элементов снижает уровень собственного энергопотребления.</w:t>
      </w:r>
    </w:p>
    <w:p w:rsidR="00296BD4"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Недостатки.</w:t>
      </w:r>
      <w:r w:rsidRPr="00853292">
        <w:rPr>
          <w:rFonts w:ascii="Times New Roman" w:eastAsia="Times New Roman" w:hAnsi="Times New Roman" w:cs="Times New Roman"/>
          <w:sz w:val="28"/>
          <w:szCs w:val="28"/>
          <w:lang w:eastAsia="ru-RU"/>
        </w:rPr>
        <w:t xml:space="preserve"> Применение </w:t>
      </w:r>
      <w:proofErr w:type="spellStart"/>
      <w:r w:rsidRPr="00853292">
        <w:rPr>
          <w:rFonts w:ascii="Times New Roman" w:eastAsia="Times New Roman" w:hAnsi="Times New Roman" w:cs="Times New Roman"/>
          <w:sz w:val="28"/>
          <w:szCs w:val="28"/>
          <w:lang w:eastAsia="ru-RU"/>
        </w:rPr>
        <w:t>тиристорных</w:t>
      </w:r>
      <w:proofErr w:type="spellEnd"/>
      <w:r w:rsidRPr="00853292">
        <w:rPr>
          <w:rFonts w:ascii="Times New Roman" w:eastAsia="Times New Roman" w:hAnsi="Times New Roman" w:cs="Times New Roman"/>
          <w:sz w:val="28"/>
          <w:szCs w:val="28"/>
          <w:lang w:eastAsia="ru-RU"/>
        </w:rPr>
        <w:t xml:space="preserve"> ключей не способно полностью исключить основной недостаток дискретного принципа работы – </w:t>
      </w:r>
      <w:r w:rsidRPr="00853292">
        <w:rPr>
          <w:rFonts w:ascii="Times New Roman" w:eastAsia="Times New Roman" w:hAnsi="Times New Roman" w:cs="Times New Roman"/>
          <w:sz w:val="28"/>
          <w:szCs w:val="28"/>
          <w:lang w:eastAsia="ru-RU"/>
        </w:rPr>
        <w:lastRenderedPageBreak/>
        <w:t xml:space="preserve">ступенчатые скачки напряжения. Они неминуемо возникают при переключении трансформаторных обмоток и снижают точность стабилизации, повышение которой, как и в релейных моделях, негативно влияет на быстродействие устройства. Даже самые современные стабилизаторы на полупроводниковых элементах не гарантируют </w:t>
      </w:r>
      <w:proofErr w:type="spellStart"/>
      <w:r w:rsidRPr="00853292">
        <w:rPr>
          <w:rFonts w:ascii="Times New Roman" w:eastAsia="Times New Roman" w:hAnsi="Times New Roman" w:cs="Times New Roman"/>
          <w:sz w:val="28"/>
          <w:szCs w:val="28"/>
          <w:lang w:eastAsia="ru-RU"/>
        </w:rPr>
        <w:t>безразрывное</w:t>
      </w:r>
      <w:proofErr w:type="spellEnd"/>
      <w:r w:rsidRPr="00853292">
        <w:rPr>
          <w:rFonts w:ascii="Times New Roman" w:eastAsia="Times New Roman" w:hAnsi="Times New Roman" w:cs="Times New Roman"/>
          <w:sz w:val="28"/>
          <w:szCs w:val="28"/>
          <w:lang w:eastAsia="ru-RU"/>
        </w:rPr>
        <w:t xml:space="preserve"> электропитание и сигнал идеальной синусоидальной формы. Определённые проблемы могут возникнуть, например, при работе с профессиональным аудио-видео оборудованием – </w:t>
      </w:r>
      <w:proofErr w:type="gramStart"/>
      <w:r w:rsidRPr="00853292">
        <w:rPr>
          <w:rFonts w:ascii="Times New Roman" w:eastAsia="Times New Roman" w:hAnsi="Times New Roman" w:cs="Times New Roman"/>
          <w:sz w:val="28"/>
          <w:szCs w:val="28"/>
          <w:lang w:eastAsia="ru-RU"/>
        </w:rPr>
        <w:t>помехи</w:t>
      </w:r>
      <w:proofErr w:type="gramEnd"/>
      <w:r w:rsidRPr="00853292">
        <w:rPr>
          <w:rFonts w:ascii="Times New Roman" w:eastAsia="Times New Roman" w:hAnsi="Times New Roman" w:cs="Times New Roman"/>
          <w:sz w:val="28"/>
          <w:szCs w:val="28"/>
          <w:lang w:eastAsia="ru-RU"/>
        </w:rPr>
        <w:t xml:space="preserve"> создаваемые при ступенчатом переключении отрицательно скажутся на качестве картинки и звука. Ещё один минус </w:t>
      </w:r>
      <w:proofErr w:type="spellStart"/>
      <w:r w:rsidRPr="00853292">
        <w:rPr>
          <w:rFonts w:ascii="Times New Roman" w:eastAsia="Times New Roman" w:hAnsi="Times New Roman" w:cs="Times New Roman"/>
          <w:sz w:val="28"/>
          <w:szCs w:val="28"/>
          <w:lang w:eastAsia="ru-RU"/>
        </w:rPr>
        <w:t>тиристорных</w:t>
      </w:r>
      <w:proofErr w:type="spellEnd"/>
      <w:r w:rsidRPr="00853292">
        <w:rPr>
          <w:rFonts w:ascii="Times New Roman" w:eastAsia="Times New Roman" w:hAnsi="Times New Roman" w:cs="Times New Roman"/>
          <w:sz w:val="28"/>
          <w:szCs w:val="28"/>
          <w:lang w:eastAsia="ru-RU"/>
        </w:rPr>
        <w:t xml:space="preserve"> стабилизаторов – чувствительность к перегрузкам, которые могут привести к выходу из строя электронных ключей и дорогостоящему ремонту. </w:t>
      </w:r>
    </w:p>
    <w:p w:rsidR="00296BD4" w:rsidRDefault="00296BD4" w:rsidP="00296BD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A5474">
        <w:rPr>
          <w:rFonts w:ascii="Times New Roman" w:eastAsia="Times New Roman" w:hAnsi="Times New Roman" w:cs="Times New Roman"/>
          <w:sz w:val="28"/>
          <w:szCs w:val="28"/>
          <w:lang w:eastAsia="ru-RU"/>
        </w:rPr>
        <w:drawing>
          <wp:inline distT="0" distB="0" distL="0" distR="0">
            <wp:extent cx="4762500" cy="2941320"/>
            <wp:effectExtent l="19050" t="0" r="0" b="0"/>
            <wp:docPr id="84" name="Рисунок 3" descr="Электронная модель">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Электронная модель">
                      <a:hlinkClick r:id="rId27"/>
                    </pic:cNvPr>
                    <pic:cNvPicPr>
                      <a:picLocks noChangeAspect="1" noChangeArrowheads="1"/>
                    </pic:cNvPicPr>
                  </pic:nvPicPr>
                  <pic:blipFill>
                    <a:blip r:embed="rId28" cstate="print"/>
                    <a:srcRect/>
                    <a:stretch>
                      <a:fillRect/>
                    </a:stretch>
                  </pic:blipFill>
                  <pic:spPr bwMode="auto">
                    <a:xfrm>
                      <a:off x="0" y="0"/>
                      <a:ext cx="4762500" cy="2941320"/>
                    </a:xfrm>
                    <a:prstGeom prst="rect">
                      <a:avLst/>
                    </a:prstGeom>
                    <a:noFill/>
                    <a:ln w="9525">
                      <a:noFill/>
                      <a:miter lim="800000"/>
                      <a:headEnd/>
                      <a:tailEnd/>
                    </a:ln>
                  </pic:spPr>
                </pic:pic>
              </a:graphicData>
            </a:graphic>
          </wp:inline>
        </w:drawing>
      </w:r>
    </w:p>
    <w:p w:rsidR="00296BD4" w:rsidRPr="00853292" w:rsidRDefault="00296BD4" w:rsidP="00296BD4">
      <w:pPr>
        <w:spacing w:before="100" w:beforeAutospacing="1" w:after="100" w:afterAutospacing="1" w:line="240" w:lineRule="auto"/>
        <w:jc w:val="both"/>
        <w:rPr>
          <w:rFonts w:ascii="Times New Roman" w:eastAsia="Times New Roman" w:hAnsi="Times New Roman" w:cs="Times New Roman"/>
          <w:sz w:val="28"/>
          <w:szCs w:val="28"/>
          <w:lang w:eastAsia="ru-RU"/>
        </w:rPr>
      </w:pPr>
    </w:p>
    <w:p w:rsidR="00296BD4" w:rsidRPr="00853292" w:rsidRDefault="00296BD4" w:rsidP="00296BD4">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53292">
        <w:rPr>
          <w:rFonts w:ascii="Times New Roman" w:eastAsia="Times New Roman" w:hAnsi="Times New Roman" w:cs="Times New Roman"/>
          <w:noProof/>
          <w:sz w:val="28"/>
          <w:szCs w:val="28"/>
          <w:lang w:eastAsia="ru-RU"/>
        </w:rPr>
        <w:drawing>
          <wp:inline distT="0" distB="0" distL="0" distR="0">
            <wp:extent cx="5191172" cy="2453640"/>
            <wp:effectExtent l="19050" t="0" r="9478" b="0"/>
            <wp:docPr id="85" name="Рисунок 8" descr="Схема тиристорного/симисторного стабилизатора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хема тиристорного/симисторного стабилизатора картинка"/>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94235" cy="2455088"/>
                    </a:xfrm>
                    <a:prstGeom prst="rect">
                      <a:avLst/>
                    </a:prstGeom>
                    <a:noFill/>
                    <a:ln>
                      <a:noFill/>
                    </a:ln>
                  </pic:spPr>
                </pic:pic>
              </a:graphicData>
            </a:graphic>
          </wp:inline>
        </w:drawing>
      </w:r>
    </w:p>
    <w:p w:rsidR="00296BD4" w:rsidRPr="00853292" w:rsidRDefault="00296BD4" w:rsidP="00296BD4">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Схема электронного стабилизатора напряжения </w:t>
      </w:r>
    </w:p>
    <w:p w:rsidR="00296BD4" w:rsidRPr="003B047D" w:rsidRDefault="00296BD4" w:rsidP="00296BD4">
      <w:pPr>
        <w:spacing w:before="100" w:beforeAutospacing="1" w:after="100" w:afterAutospacing="1" w:line="240" w:lineRule="auto"/>
        <w:ind w:firstLine="708"/>
        <w:outlineLvl w:val="1"/>
        <w:rPr>
          <w:rFonts w:ascii="Times New Roman" w:eastAsia="Times New Roman" w:hAnsi="Times New Roman" w:cs="Times New Roman"/>
          <w:b/>
          <w:bCs/>
          <w:i/>
          <w:sz w:val="28"/>
          <w:szCs w:val="28"/>
          <w:lang w:eastAsia="ru-RU"/>
        </w:rPr>
      </w:pPr>
      <w:proofErr w:type="spellStart"/>
      <w:r w:rsidRPr="003B047D">
        <w:rPr>
          <w:rFonts w:ascii="Times New Roman" w:eastAsia="Times New Roman" w:hAnsi="Times New Roman" w:cs="Times New Roman"/>
          <w:b/>
          <w:bCs/>
          <w:i/>
          <w:sz w:val="28"/>
          <w:szCs w:val="28"/>
          <w:lang w:eastAsia="ru-RU"/>
        </w:rPr>
        <w:lastRenderedPageBreak/>
        <w:t>Симисторные</w:t>
      </w:r>
      <w:proofErr w:type="spellEnd"/>
      <w:r w:rsidRPr="003B047D">
        <w:rPr>
          <w:rFonts w:ascii="Times New Roman" w:eastAsia="Times New Roman" w:hAnsi="Times New Roman" w:cs="Times New Roman"/>
          <w:b/>
          <w:bCs/>
          <w:i/>
          <w:sz w:val="28"/>
          <w:szCs w:val="28"/>
          <w:lang w:eastAsia="ru-RU"/>
        </w:rPr>
        <w:t xml:space="preserve"> стабилизаторы</w:t>
      </w:r>
    </w:p>
    <w:p w:rsidR="00296BD4" w:rsidRPr="00853292" w:rsidRDefault="00296BD4" w:rsidP="00E55B8A">
      <w:pPr>
        <w:spacing w:after="0" w:line="240" w:lineRule="auto"/>
        <w:jc w:val="center"/>
        <w:rPr>
          <w:rFonts w:ascii="Times New Roman" w:eastAsia="Times New Roman" w:hAnsi="Times New Roman" w:cs="Times New Roman"/>
          <w:i/>
          <w:iCs/>
          <w:sz w:val="28"/>
          <w:szCs w:val="28"/>
          <w:lang w:eastAsia="ru-RU"/>
        </w:rPr>
      </w:pPr>
      <w:r w:rsidRPr="00853292">
        <w:rPr>
          <w:rFonts w:ascii="Times New Roman" w:eastAsia="Times New Roman" w:hAnsi="Times New Roman" w:cs="Times New Roman"/>
          <w:noProof/>
          <w:sz w:val="28"/>
          <w:szCs w:val="28"/>
          <w:lang w:eastAsia="ru-RU"/>
        </w:rPr>
        <w:drawing>
          <wp:inline distT="0" distB="0" distL="0" distR="0">
            <wp:extent cx="2011680" cy="2440838"/>
            <wp:effectExtent l="19050" t="0" r="7620" b="0"/>
            <wp:docPr id="86" name="Рисунок 9" descr="сими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имистр.jp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3831" cy="2443448"/>
                    </a:xfrm>
                    <a:prstGeom prst="rect">
                      <a:avLst/>
                    </a:prstGeom>
                    <a:noFill/>
                    <a:ln>
                      <a:noFill/>
                    </a:ln>
                  </pic:spPr>
                </pic:pic>
              </a:graphicData>
            </a:graphic>
          </wp:inline>
        </w:drawing>
      </w:r>
    </w:p>
    <w:p w:rsidR="00296BD4" w:rsidRPr="003B047D" w:rsidRDefault="00296BD4" w:rsidP="00E55B8A">
      <w:pPr>
        <w:spacing w:after="0" w:line="240" w:lineRule="auto"/>
        <w:jc w:val="center"/>
        <w:rPr>
          <w:rFonts w:ascii="Times New Roman" w:eastAsia="Times New Roman" w:hAnsi="Times New Roman" w:cs="Times New Roman"/>
          <w:sz w:val="28"/>
          <w:szCs w:val="28"/>
          <w:lang w:eastAsia="ru-RU"/>
        </w:rPr>
      </w:pPr>
      <w:proofErr w:type="spellStart"/>
      <w:r w:rsidRPr="003B047D">
        <w:rPr>
          <w:rFonts w:ascii="Times New Roman" w:eastAsia="Times New Roman" w:hAnsi="Times New Roman" w:cs="Times New Roman"/>
          <w:iCs/>
          <w:sz w:val="28"/>
          <w:szCs w:val="28"/>
          <w:lang w:eastAsia="ru-RU"/>
        </w:rPr>
        <w:t>Симисторный</w:t>
      </w:r>
      <w:proofErr w:type="spellEnd"/>
      <w:r w:rsidRPr="003B047D">
        <w:rPr>
          <w:rFonts w:ascii="Times New Roman" w:eastAsia="Times New Roman" w:hAnsi="Times New Roman" w:cs="Times New Roman"/>
          <w:iCs/>
          <w:sz w:val="28"/>
          <w:szCs w:val="28"/>
          <w:lang w:eastAsia="ru-RU"/>
        </w:rPr>
        <w:t xml:space="preserve"> стабилизатор</w:t>
      </w: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Поскольку </w:t>
      </w:r>
      <w:proofErr w:type="spellStart"/>
      <w:r w:rsidRPr="00853292">
        <w:rPr>
          <w:rFonts w:ascii="Times New Roman" w:eastAsia="Times New Roman" w:hAnsi="Times New Roman" w:cs="Times New Roman"/>
          <w:sz w:val="28"/>
          <w:szCs w:val="28"/>
          <w:lang w:eastAsia="ru-RU"/>
        </w:rPr>
        <w:t>симисторы</w:t>
      </w:r>
      <w:proofErr w:type="spellEnd"/>
      <w:r w:rsidRPr="00853292">
        <w:rPr>
          <w:rFonts w:ascii="Times New Roman" w:eastAsia="Times New Roman" w:hAnsi="Times New Roman" w:cs="Times New Roman"/>
          <w:sz w:val="28"/>
          <w:szCs w:val="28"/>
          <w:lang w:eastAsia="ru-RU"/>
        </w:rPr>
        <w:t xml:space="preserve"> являются одним из типов тиристоров, то и принцип работы стабилизаторов на их базе существенно не различаются. Разница заключается в том, что в отличие от тиристоров, </w:t>
      </w:r>
      <w:proofErr w:type="spellStart"/>
      <w:r w:rsidRPr="00853292">
        <w:rPr>
          <w:rFonts w:ascii="Times New Roman" w:eastAsia="Times New Roman" w:hAnsi="Times New Roman" w:cs="Times New Roman"/>
          <w:sz w:val="28"/>
          <w:szCs w:val="28"/>
          <w:lang w:eastAsia="ru-RU"/>
        </w:rPr>
        <w:t>симисторы</w:t>
      </w:r>
      <w:proofErr w:type="spellEnd"/>
      <w:r w:rsidRPr="00853292">
        <w:rPr>
          <w:rFonts w:ascii="Times New Roman" w:eastAsia="Times New Roman" w:hAnsi="Times New Roman" w:cs="Times New Roman"/>
          <w:sz w:val="28"/>
          <w:szCs w:val="28"/>
          <w:lang w:eastAsia="ru-RU"/>
        </w:rPr>
        <w:t xml:space="preserve"> способны пропускать ток в обоих направлениях, поэтому нет необходимости в параллельно-встречном подключении двух тиристоров. Также при подключении индуктивной нагрузки </w:t>
      </w:r>
      <w:proofErr w:type="spellStart"/>
      <w:r w:rsidRPr="00853292">
        <w:rPr>
          <w:rFonts w:ascii="Times New Roman" w:eastAsia="Times New Roman" w:hAnsi="Times New Roman" w:cs="Times New Roman"/>
          <w:sz w:val="28"/>
          <w:szCs w:val="28"/>
          <w:lang w:eastAsia="ru-RU"/>
        </w:rPr>
        <w:t>симисторы</w:t>
      </w:r>
      <w:proofErr w:type="spellEnd"/>
      <w:r w:rsidRPr="00853292">
        <w:rPr>
          <w:rFonts w:ascii="Times New Roman" w:eastAsia="Times New Roman" w:hAnsi="Times New Roman" w:cs="Times New Roman"/>
          <w:sz w:val="28"/>
          <w:szCs w:val="28"/>
          <w:lang w:eastAsia="ru-RU"/>
        </w:rPr>
        <w:t xml:space="preserve"> более уязвимы для скачков напряжения, нежели тиристоры, и требуют дополнительной защиты. Хотя этот недостаток компенсируется тем, что в </w:t>
      </w:r>
      <w:proofErr w:type="spellStart"/>
      <w:r w:rsidRPr="00853292">
        <w:rPr>
          <w:rFonts w:ascii="Times New Roman" w:eastAsia="Times New Roman" w:hAnsi="Times New Roman" w:cs="Times New Roman"/>
          <w:sz w:val="28"/>
          <w:szCs w:val="28"/>
          <w:lang w:eastAsia="ru-RU"/>
        </w:rPr>
        <w:t>симисторных</w:t>
      </w:r>
      <w:proofErr w:type="spellEnd"/>
      <w:r w:rsidRPr="00853292">
        <w:rPr>
          <w:rFonts w:ascii="Times New Roman" w:eastAsia="Times New Roman" w:hAnsi="Times New Roman" w:cs="Times New Roman"/>
          <w:sz w:val="28"/>
          <w:szCs w:val="28"/>
          <w:lang w:eastAsia="ru-RU"/>
        </w:rPr>
        <w:t xml:space="preserve"> устройствах применяется более простая электронная схема.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В целом же </w:t>
      </w:r>
      <w:proofErr w:type="spellStart"/>
      <w:r w:rsidRPr="00853292">
        <w:rPr>
          <w:rFonts w:ascii="Times New Roman" w:eastAsia="Times New Roman" w:hAnsi="Times New Roman" w:cs="Times New Roman"/>
          <w:sz w:val="28"/>
          <w:szCs w:val="28"/>
          <w:lang w:eastAsia="ru-RU"/>
        </w:rPr>
        <w:t>симисторные</w:t>
      </w:r>
      <w:proofErr w:type="spellEnd"/>
      <w:r w:rsidRPr="00853292">
        <w:rPr>
          <w:rFonts w:ascii="Times New Roman" w:eastAsia="Times New Roman" w:hAnsi="Times New Roman" w:cs="Times New Roman"/>
          <w:sz w:val="28"/>
          <w:szCs w:val="28"/>
          <w:lang w:eastAsia="ru-RU"/>
        </w:rPr>
        <w:t xml:space="preserve"> стабилизаторы обладают теми же преимуществами, что и </w:t>
      </w:r>
      <w:proofErr w:type="spellStart"/>
      <w:r w:rsidRPr="00853292">
        <w:rPr>
          <w:rFonts w:ascii="Times New Roman" w:eastAsia="Times New Roman" w:hAnsi="Times New Roman" w:cs="Times New Roman"/>
          <w:sz w:val="28"/>
          <w:szCs w:val="28"/>
          <w:lang w:eastAsia="ru-RU"/>
        </w:rPr>
        <w:t>тиристорные</w:t>
      </w:r>
      <w:proofErr w:type="spellEnd"/>
      <w:r w:rsidRPr="00853292">
        <w:rPr>
          <w:rFonts w:ascii="Times New Roman" w:eastAsia="Times New Roman" w:hAnsi="Times New Roman" w:cs="Times New Roman"/>
          <w:sz w:val="28"/>
          <w:szCs w:val="28"/>
          <w:lang w:eastAsia="ru-RU"/>
        </w:rPr>
        <w:t xml:space="preserve">: </w:t>
      </w:r>
    </w:p>
    <w:p w:rsidR="00296BD4" w:rsidRPr="00853292" w:rsidRDefault="00296BD4" w:rsidP="00296BD4">
      <w:pPr>
        <w:numPr>
          <w:ilvl w:val="0"/>
          <w:numId w:val="9"/>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низкий уровень шума при работе; </w:t>
      </w:r>
    </w:p>
    <w:p w:rsidR="00296BD4" w:rsidRPr="00853292" w:rsidRDefault="00296BD4" w:rsidP="00296BD4">
      <w:pPr>
        <w:numPr>
          <w:ilvl w:val="0"/>
          <w:numId w:val="9"/>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быстрое реагирование на сетевые изменения, скорость составляет 10-20 мс; </w:t>
      </w:r>
    </w:p>
    <w:p w:rsidR="00296BD4" w:rsidRPr="00853292" w:rsidRDefault="00296BD4" w:rsidP="00296BD4">
      <w:pPr>
        <w:numPr>
          <w:ilvl w:val="0"/>
          <w:numId w:val="9"/>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высокий уровень КПД, достигающий 98%, что выделяет их среди конкурентов более старых поколений; </w:t>
      </w:r>
    </w:p>
    <w:p w:rsidR="00296BD4" w:rsidRPr="00853292" w:rsidRDefault="00296BD4" w:rsidP="00296BD4">
      <w:pPr>
        <w:numPr>
          <w:ilvl w:val="0"/>
          <w:numId w:val="9"/>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устойчивость к перегрузкам - например, </w:t>
      </w:r>
      <w:proofErr w:type="spellStart"/>
      <w:r w:rsidRPr="00853292">
        <w:rPr>
          <w:rFonts w:ascii="Times New Roman" w:eastAsia="Times New Roman" w:hAnsi="Times New Roman" w:cs="Times New Roman"/>
          <w:sz w:val="28"/>
          <w:szCs w:val="28"/>
          <w:lang w:eastAsia="ru-RU"/>
        </w:rPr>
        <w:t>тиристорные</w:t>
      </w:r>
      <w:proofErr w:type="spellEnd"/>
      <w:r w:rsidRPr="00853292">
        <w:rPr>
          <w:rFonts w:ascii="Times New Roman" w:eastAsia="Times New Roman" w:hAnsi="Times New Roman" w:cs="Times New Roman"/>
          <w:sz w:val="28"/>
          <w:szCs w:val="28"/>
          <w:lang w:eastAsia="ru-RU"/>
        </w:rPr>
        <w:t xml:space="preserve"> стабилизаторы способны проработать до 12 часов при перегрузке в 20%; </w:t>
      </w:r>
    </w:p>
    <w:p w:rsidR="00296BD4" w:rsidRPr="00853292" w:rsidRDefault="00296BD4" w:rsidP="00296BD4">
      <w:pPr>
        <w:numPr>
          <w:ilvl w:val="0"/>
          <w:numId w:val="9"/>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долговечность прибора при работе на износ, но в то же время дорогостоящий ремонт в случае выхода из строя одного из компонентов; </w:t>
      </w:r>
    </w:p>
    <w:p w:rsidR="00296BD4" w:rsidRPr="00853292" w:rsidRDefault="00296BD4" w:rsidP="00296BD4">
      <w:pPr>
        <w:numPr>
          <w:ilvl w:val="0"/>
          <w:numId w:val="9"/>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способность выдерживать температурные перепады, но уязвимость для повышенных уровней влажности. </w:t>
      </w:r>
    </w:p>
    <w:p w:rsidR="00296BD4" w:rsidRPr="00853292" w:rsidRDefault="00296BD4" w:rsidP="00296BD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Также устройства не лишены некоторых недостатков: </w:t>
      </w:r>
    </w:p>
    <w:p w:rsidR="00296BD4" w:rsidRPr="00853292" w:rsidRDefault="00296BD4" w:rsidP="00296BD4">
      <w:pPr>
        <w:numPr>
          <w:ilvl w:val="0"/>
          <w:numId w:val="10"/>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низкая точность регулирования, обусловленная ступенчатой стабилизацией; </w:t>
      </w:r>
    </w:p>
    <w:p w:rsidR="00296BD4" w:rsidRPr="00853292" w:rsidRDefault="00296BD4" w:rsidP="00296BD4">
      <w:pPr>
        <w:numPr>
          <w:ilvl w:val="0"/>
          <w:numId w:val="10"/>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lastRenderedPageBreak/>
        <w:t xml:space="preserve">более габаритная конструкция, по сравнению с </w:t>
      </w:r>
      <w:proofErr w:type="spellStart"/>
      <w:r w:rsidRPr="00853292">
        <w:rPr>
          <w:rFonts w:ascii="Times New Roman" w:eastAsia="Times New Roman" w:hAnsi="Times New Roman" w:cs="Times New Roman"/>
          <w:sz w:val="28"/>
          <w:szCs w:val="28"/>
          <w:lang w:eastAsia="ru-RU"/>
        </w:rPr>
        <w:t>тиристорными</w:t>
      </w:r>
      <w:proofErr w:type="spellEnd"/>
      <w:r w:rsidRPr="00853292">
        <w:rPr>
          <w:rFonts w:ascii="Times New Roman" w:eastAsia="Times New Roman" w:hAnsi="Times New Roman" w:cs="Times New Roman"/>
          <w:sz w:val="28"/>
          <w:szCs w:val="28"/>
          <w:lang w:eastAsia="ru-RU"/>
        </w:rPr>
        <w:t xml:space="preserve"> стабилизаторами; </w:t>
      </w:r>
    </w:p>
    <w:p w:rsidR="00296BD4" w:rsidRPr="00853292" w:rsidRDefault="00296BD4" w:rsidP="00296BD4">
      <w:pPr>
        <w:numPr>
          <w:ilvl w:val="0"/>
          <w:numId w:val="10"/>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высокая стоимость в сравнении с релейными моделями.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Подводя итог по </w:t>
      </w:r>
      <w:proofErr w:type="spellStart"/>
      <w:r w:rsidRPr="00853292">
        <w:rPr>
          <w:rFonts w:ascii="Times New Roman" w:eastAsia="Times New Roman" w:hAnsi="Times New Roman" w:cs="Times New Roman"/>
          <w:sz w:val="28"/>
          <w:szCs w:val="28"/>
          <w:lang w:eastAsia="ru-RU"/>
        </w:rPr>
        <w:t>тиристорным</w:t>
      </w:r>
      <w:proofErr w:type="spellEnd"/>
      <w:r w:rsidRPr="00853292">
        <w:rPr>
          <w:rFonts w:ascii="Times New Roman" w:eastAsia="Times New Roman" w:hAnsi="Times New Roman" w:cs="Times New Roman"/>
          <w:sz w:val="28"/>
          <w:szCs w:val="28"/>
          <w:lang w:eastAsia="ru-RU"/>
        </w:rPr>
        <w:t xml:space="preserve"> и </w:t>
      </w:r>
      <w:proofErr w:type="spellStart"/>
      <w:r w:rsidRPr="00853292">
        <w:rPr>
          <w:rFonts w:ascii="Times New Roman" w:eastAsia="Times New Roman" w:hAnsi="Times New Roman" w:cs="Times New Roman"/>
          <w:sz w:val="28"/>
          <w:szCs w:val="28"/>
          <w:lang w:eastAsia="ru-RU"/>
        </w:rPr>
        <w:t>симисторным</w:t>
      </w:r>
      <w:proofErr w:type="spellEnd"/>
      <w:r w:rsidRPr="00853292">
        <w:rPr>
          <w:rFonts w:ascii="Times New Roman" w:eastAsia="Times New Roman" w:hAnsi="Times New Roman" w:cs="Times New Roman"/>
          <w:sz w:val="28"/>
          <w:szCs w:val="28"/>
          <w:lang w:eastAsia="ru-RU"/>
        </w:rPr>
        <w:t xml:space="preserve"> моделям следует уточнить, что по параметрам они </w:t>
      </w:r>
      <w:proofErr w:type="gramStart"/>
      <w:r w:rsidRPr="00853292">
        <w:rPr>
          <w:rFonts w:ascii="Times New Roman" w:eastAsia="Times New Roman" w:hAnsi="Times New Roman" w:cs="Times New Roman"/>
          <w:sz w:val="28"/>
          <w:szCs w:val="28"/>
          <w:lang w:eastAsia="ru-RU"/>
        </w:rPr>
        <w:t>не намного превосходят</w:t>
      </w:r>
      <w:proofErr w:type="gramEnd"/>
      <w:r w:rsidRPr="00853292">
        <w:rPr>
          <w:rFonts w:ascii="Times New Roman" w:eastAsia="Times New Roman" w:hAnsi="Times New Roman" w:cs="Times New Roman"/>
          <w:sz w:val="28"/>
          <w:szCs w:val="28"/>
          <w:lang w:eastAsia="ru-RU"/>
        </w:rPr>
        <w:t xml:space="preserve"> релейные стабилизаторы, хотя их стоимость выше и в случае возникновения неисправности замена электронных компонентов обойдется дороже. Тем не менее, такие приборы пользуются спросом и в домашних условиях, и на даче, поскольку неприхотливы к окружающей среде и в то же время не создают шума. Однако крайне не рекомендуется подключать высокоточное оборудование к </w:t>
      </w:r>
      <w:proofErr w:type="spellStart"/>
      <w:r w:rsidRPr="00853292">
        <w:rPr>
          <w:rFonts w:ascii="Times New Roman" w:eastAsia="Times New Roman" w:hAnsi="Times New Roman" w:cs="Times New Roman"/>
          <w:sz w:val="28"/>
          <w:szCs w:val="28"/>
          <w:lang w:eastAsia="ru-RU"/>
        </w:rPr>
        <w:t>тиристорным</w:t>
      </w:r>
      <w:proofErr w:type="spellEnd"/>
      <w:r w:rsidRPr="00853292">
        <w:rPr>
          <w:rFonts w:ascii="Times New Roman" w:eastAsia="Times New Roman" w:hAnsi="Times New Roman" w:cs="Times New Roman"/>
          <w:sz w:val="28"/>
          <w:szCs w:val="28"/>
          <w:lang w:eastAsia="ru-RU"/>
        </w:rPr>
        <w:t>/</w:t>
      </w:r>
      <w:proofErr w:type="spellStart"/>
      <w:r w:rsidRPr="00853292">
        <w:rPr>
          <w:rFonts w:ascii="Times New Roman" w:eastAsia="Times New Roman" w:hAnsi="Times New Roman" w:cs="Times New Roman"/>
          <w:sz w:val="28"/>
          <w:szCs w:val="28"/>
          <w:lang w:eastAsia="ru-RU"/>
        </w:rPr>
        <w:t>симисторным</w:t>
      </w:r>
      <w:proofErr w:type="spellEnd"/>
      <w:r w:rsidRPr="00853292">
        <w:rPr>
          <w:rFonts w:ascii="Times New Roman" w:eastAsia="Times New Roman" w:hAnsi="Times New Roman" w:cs="Times New Roman"/>
          <w:sz w:val="28"/>
          <w:szCs w:val="28"/>
          <w:lang w:eastAsia="ru-RU"/>
        </w:rPr>
        <w:t xml:space="preserve"> стабилизаторам. </w:t>
      </w:r>
    </w:p>
    <w:p w:rsidR="00296BD4" w:rsidRPr="003B047D" w:rsidRDefault="00296BD4" w:rsidP="00296BD4">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r w:rsidRPr="003B047D">
        <w:rPr>
          <w:rFonts w:ascii="Times New Roman" w:eastAsia="Times New Roman" w:hAnsi="Times New Roman" w:cs="Times New Roman"/>
          <w:b/>
          <w:bCs/>
          <w:i/>
          <w:sz w:val="28"/>
          <w:szCs w:val="28"/>
          <w:lang w:eastAsia="ru-RU"/>
        </w:rPr>
        <w:t>Инверторные стабилизаторы</w:t>
      </w:r>
    </w:p>
    <w:p w:rsidR="00296BD4" w:rsidRPr="00853292" w:rsidRDefault="00296BD4" w:rsidP="00E55B8A">
      <w:pPr>
        <w:spacing w:before="100" w:beforeAutospacing="1" w:after="100" w:afterAutospacing="1" w:line="240" w:lineRule="auto"/>
        <w:jc w:val="center"/>
        <w:outlineLvl w:val="1"/>
        <w:rPr>
          <w:rFonts w:ascii="Times New Roman" w:eastAsia="Times New Roman" w:hAnsi="Times New Roman" w:cs="Times New Roman"/>
          <w:b/>
          <w:bCs/>
          <w:sz w:val="28"/>
          <w:szCs w:val="28"/>
          <w:lang w:eastAsia="ru-RU"/>
        </w:rPr>
      </w:pPr>
      <w:r w:rsidRPr="00853292">
        <w:rPr>
          <w:rFonts w:ascii="Times New Roman" w:eastAsia="Times New Roman" w:hAnsi="Times New Roman" w:cs="Times New Roman"/>
          <w:b/>
          <w:bCs/>
          <w:noProof/>
          <w:sz w:val="28"/>
          <w:szCs w:val="28"/>
          <w:lang w:eastAsia="ru-RU"/>
        </w:rPr>
        <w:drawing>
          <wp:inline distT="0" distB="0" distL="0" distR="0">
            <wp:extent cx="2749550" cy="2454798"/>
            <wp:effectExtent l="19050" t="0" r="0" b="0"/>
            <wp:docPr id="87" name="Рисунок 10" descr="6789aa20716d25235945c74491635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6789aa20716d25235945c74491635854.jpg"/>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7010" cy="2453640"/>
                    </a:xfrm>
                    <a:prstGeom prst="rect">
                      <a:avLst/>
                    </a:prstGeom>
                    <a:noFill/>
                    <a:ln>
                      <a:noFill/>
                    </a:ln>
                  </pic:spPr>
                </pic:pic>
              </a:graphicData>
            </a:graphic>
          </wp:inline>
        </w:drawing>
      </w:r>
    </w:p>
    <w:p w:rsidR="00296BD4" w:rsidRPr="00853292" w:rsidRDefault="00296BD4" w:rsidP="00E55B8A">
      <w:pPr>
        <w:tabs>
          <w:tab w:val="left" w:pos="3564"/>
        </w:tabs>
        <w:jc w:val="center"/>
        <w:rPr>
          <w:rFonts w:ascii="Times New Roman" w:eastAsia="Times New Roman" w:hAnsi="Times New Roman" w:cs="Times New Roman"/>
          <w:sz w:val="28"/>
          <w:szCs w:val="28"/>
          <w:lang w:eastAsia="ru-RU"/>
        </w:rPr>
      </w:pPr>
      <w:r w:rsidRPr="003B047D">
        <w:rPr>
          <w:rFonts w:ascii="Times New Roman" w:eastAsia="Times New Roman" w:hAnsi="Times New Roman" w:cs="Times New Roman"/>
          <w:iCs/>
          <w:sz w:val="28"/>
          <w:szCs w:val="28"/>
          <w:lang w:eastAsia="ru-RU"/>
        </w:rPr>
        <w:t>Современные инверторные стабилизаторы Штиль серии "</w:t>
      </w:r>
      <w:proofErr w:type="spellStart"/>
      <w:r w:rsidRPr="003B047D">
        <w:rPr>
          <w:rFonts w:ascii="Times New Roman" w:eastAsia="Times New Roman" w:hAnsi="Times New Roman" w:cs="Times New Roman"/>
          <w:iCs/>
          <w:sz w:val="28"/>
          <w:szCs w:val="28"/>
          <w:lang w:eastAsia="ru-RU"/>
        </w:rPr>
        <w:t>Инстаб</w:t>
      </w:r>
      <w:proofErr w:type="spellEnd"/>
      <w:r w:rsidRPr="00853292">
        <w:rPr>
          <w:rFonts w:ascii="Times New Roman" w:eastAsia="Times New Roman" w:hAnsi="Times New Roman" w:cs="Times New Roman"/>
          <w:i/>
          <w:iCs/>
          <w:sz w:val="28"/>
          <w:szCs w:val="28"/>
          <w:lang w:eastAsia="ru-RU"/>
        </w:rPr>
        <w:t>"</w:t>
      </w: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Это наиболее «молодой» вид стабилизаторов – серийное производство начато в конце 2000-х годов. Инновационная конструкция и характеристики, недоступные для моделей других топологий, делают данные устройства прорывом в стабилизации электрической энергии. </w:t>
      </w: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Устройство и принцип работы.</w:t>
      </w:r>
      <w:r w:rsidRPr="00853292">
        <w:rPr>
          <w:rFonts w:ascii="Times New Roman" w:eastAsia="Times New Roman" w:hAnsi="Times New Roman" w:cs="Times New Roman"/>
          <w:sz w:val="28"/>
          <w:szCs w:val="28"/>
          <w:lang w:eastAsia="ru-RU"/>
        </w:rPr>
        <w:t xml:space="preserve"> Принцип действия данных устрой</w:t>
      </w:r>
      <w:proofErr w:type="gramStart"/>
      <w:r w:rsidRPr="00853292">
        <w:rPr>
          <w:rFonts w:ascii="Times New Roman" w:eastAsia="Times New Roman" w:hAnsi="Times New Roman" w:cs="Times New Roman"/>
          <w:sz w:val="28"/>
          <w:szCs w:val="28"/>
          <w:lang w:eastAsia="ru-RU"/>
        </w:rPr>
        <w:t>ств сх</w:t>
      </w:r>
      <w:proofErr w:type="gramEnd"/>
      <w:r w:rsidRPr="00853292">
        <w:rPr>
          <w:rFonts w:ascii="Times New Roman" w:eastAsia="Times New Roman" w:hAnsi="Times New Roman" w:cs="Times New Roman"/>
          <w:sz w:val="28"/>
          <w:szCs w:val="28"/>
          <w:lang w:eastAsia="ru-RU"/>
        </w:rPr>
        <w:t xml:space="preserve">ож с </w:t>
      </w:r>
      <w:proofErr w:type="spellStart"/>
      <w:r w:rsidRPr="00853292">
        <w:rPr>
          <w:rFonts w:ascii="Times New Roman" w:eastAsia="Times New Roman" w:hAnsi="Times New Roman" w:cs="Times New Roman"/>
          <w:sz w:val="28"/>
          <w:szCs w:val="28"/>
          <w:lang w:eastAsia="ru-RU"/>
        </w:rPr>
        <w:t>on-line</w:t>
      </w:r>
      <w:proofErr w:type="spellEnd"/>
      <w:r w:rsidRPr="00853292">
        <w:rPr>
          <w:rFonts w:ascii="Times New Roman" w:eastAsia="Times New Roman" w:hAnsi="Times New Roman" w:cs="Times New Roman"/>
          <w:sz w:val="28"/>
          <w:szCs w:val="28"/>
          <w:lang w:eastAsia="ru-RU"/>
        </w:rPr>
        <w:t xml:space="preserve"> ИБП и построен на базе прогрессивной технологии двойного преобразования энергии. Сначала выпрямитель превращает входное переменное напряжение в постоянное, которое затем накапливается в промежуточных конденсаторах и подаётся на инвертор, осуществляющий обратное преобразование в переменное стабилизированное выходное напряжение. Инверторные стабилизаторы кардинально отличаются от </w:t>
      </w:r>
      <w:proofErr w:type="gramStart"/>
      <w:r w:rsidRPr="00853292">
        <w:rPr>
          <w:rFonts w:ascii="Times New Roman" w:eastAsia="Times New Roman" w:hAnsi="Times New Roman" w:cs="Times New Roman"/>
          <w:sz w:val="28"/>
          <w:szCs w:val="28"/>
          <w:lang w:eastAsia="ru-RU"/>
        </w:rPr>
        <w:t>релейных</w:t>
      </w:r>
      <w:proofErr w:type="gramEnd"/>
      <w:r w:rsidRPr="00853292">
        <w:rPr>
          <w:rFonts w:ascii="Times New Roman" w:eastAsia="Times New Roman" w:hAnsi="Times New Roman" w:cs="Times New Roman"/>
          <w:sz w:val="28"/>
          <w:szCs w:val="28"/>
          <w:lang w:eastAsia="ru-RU"/>
        </w:rPr>
        <w:t xml:space="preserve">, </w:t>
      </w:r>
      <w:proofErr w:type="spellStart"/>
      <w:r w:rsidRPr="00853292">
        <w:rPr>
          <w:rFonts w:ascii="Times New Roman" w:eastAsia="Times New Roman" w:hAnsi="Times New Roman" w:cs="Times New Roman"/>
          <w:sz w:val="28"/>
          <w:szCs w:val="28"/>
          <w:lang w:eastAsia="ru-RU"/>
        </w:rPr>
        <w:t>тиристорных</w:t>
      </w:r>
      <w:proofErr w:type="spellEnd"/>
      <w:r w:rsidRPr="00853292">
        <w:rPr>
          <w:rFonts w:ascii="Times New Roman" w:eastAsia="Times New Roman" w:hAnsi="Times New Roman" w:cs="Times New Roman"/>
          <w:sz w:val="28"/>
          <w:szCs w:val="28"/>
          <w:lang w:eastAsia="ru-RU"/>
        </w:rPr>
        <w:t xml:space="preserve"> и электромеханических по внутреннему строению. В частности, в них отсутствует автотрансформатор и любые подвижные элементы, в том числе и реле. Соответственно, стабилизаторы двойного </w:t>
      </w:r>
      <w:r w:rsidRPr="00853292">
        <w:rPr>
          <w:rFonts w:ascii="Times New Roman" w:eastAsia="Times New Roman" w:hAnsi="Times New Roman" w:cs="Times New Roman"/>
          <w:sz w:val="28"/>
          <w:szCs w:val="28"/>
          <w:lang w:eastAsia="ru-RU"/>
        </w:rPr>
        <w:lastRenderedPageBreak/>
        <w:t xml:space="preserve">преобразования избавлены от недостатков, присущих трансформаторным моделям. </w:t>
      </w:r>
    </w:p>
    <w:p w:rsidR="00296BD4" w:rsidRPr="00853292" w:rsidRDefault="00296BD4" w:rsidP="00296BD4">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b/>
          <w:bCs/>
          <w:sz w:val="28"/>
          <w:szCs w:val="28"/>
          <w:lang w:eastAsia="ru-RU"/>
        </w:rPr>
        <w:t>Преимущества.</w:t>
      </w:r>
      <w:r w:rsidRPr="00853292">
        <w:rPr>
          <w:rFonts w:ascii="Times New Roman" w:eastAsia="Times New Roman" w:hAnsi="Times New Roman" w:cs="Times New Roman"/>
          <w:sz w:val="28"/>
          <w:szCs w:val="28"/>
          <w:lang w:eastAsia="ru-RU"/>
        </w:rPr>
        <w:t xml:space="preserve"> Алгоритм работы этой группы устройств исключает трансляцию любого внешнего возмущающего воздействия на выход, что обеспечивает полную защиту от большинства проблем электроснабжения и гарантирует питание нагрузки напряжением идеальной синусоидальной формы со значением максимально приближенным к </w:t>
      </w:r>
      <w:proofErr w:type="gramStart"/>
      <w:r w:rsidRPr="00853292">
        <w:rPr>
          <w:rFonts w:ascii="Times New Roman" w:eastAsia="Times New Roman" w:hAnsi="Times New Roman" w:cs="Times New Roman"/>
          <w:sz w:val="28"/>
          <w:szCs w:val="28"/>
          <w:lang w:eastAsia="ru-RU"/>
        </w:rPr>
        <w:t>номинальному</w:t>
      </w:r>
      <w:proofErr w:type="gramEnd"/>
      <w:r w:rsidRPr="00853292">
        <w:rPr>
          <w:rFonts w:ascii="Times New Roman" w:eastAsia="Times New Roman" w:hAnsi="Times New Roman" w:cs="Times New Roman"/>
          <w:sz w:val="28"/>
          <w:szCs w:val="28"/>
          <w:lang w:eastAsia="ru-RU"/>
        </w:rPr>
        <w:t xml:space="preserve"> (точность ±2%). Кроме того, инверторная топология устраняет все недостатки характерные другим принципам стабилизации электрической энергии и обеспечивает моделям, реализованным на её базе, уникальное быстродействие – стабилизатор реагирует на изменение входного сигнала мгновенно, без задержек во времени (0 мс)! </w:t>
      </w:r>
    </w:p>
    <w:p w:rsidR="00296BD4" w:rsidRPr="00853292" w:rsidRDefault="00296BD4" w:rsidP="00296BD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Другие важные преимущества инверторных стабилизаторов: </w:t>
      </w:r>
    </w:p>
    <w:p w:rsidR="00296BD4" w:rsidRPr="00853292" w:rsidRDefault="00296BD4" w:rsidP="00296BD4">
      <w:pPr>
        <w:numPr>
          <w:ilvl w:val="0"/>
          <w:numId w:val="11"/>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максимально широкие границы рабочего сетевого напряжения – от 90 до 310</w:t>
      </w:r>
      <w:proofErr w:type="gramStart"/>
      <w:r w:rsidRPr="00853292">
        <w:rPr>
          <w:rFonts w:ascii="Times New Roman" w:eastAsia="Times New Roman" w:hAnsi="Times New Roman" w:cs="Times New Roman"/>
          <w:sz w:val="28"/>
          <w:szCs w:val="28"/>
          <w:lang w:eastAsia="ru-RU"/>
        </w:rPr>
        <w:t xml:space="preserve"> В</w:t>
      </w:r>
      <w:proofErr w:type="gramEnd"/>
      <w:r w:rsidRPr="00853292">
        <w:rPr>
          <w:rFonts w:ascii="Times New Roman" w:eastAsia="Times New Roman" w:hAnsi="Times New Roman" w:cs="Times New Roman"/>
          <w:sz w:val="28"/>
          <w:szCs w:val="28"/>
          <w:lang w:eastAsia="ru-RU"/>
        </w:rPr>
        <w:t xml:space="preserve">, при этом идеальная синусоидальная форма выходного сигнала сохраняется во всем указанном диапазоне; </w:t>
      </w:r>
    </w:p>
    <w:p w:rsidR="00296BD4" w:rsidRPr="00853292" w:rsidRDefault="00296BD4" w:rsidP="00296BD4">
      <w:pPr>
        <w:numPr>
          <w:ilvl w:val="0"/>
          <w:numId w:val="11"/>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непрерывное бесступенчатое регулирование напряжения – исключает ряд неприятных эффектов, связанных с переключением порогов стабилизации в электронных (релейных и полупроводниковых) моделях; </w:t>
      </w:r>
    </w:p>
    <w:p w:rsidR="00296BD4" w:rsidRPr="00853292" w:rsidRDefault="00296BD4" w:rsidP="00296BD4">
      <w:pPr>
        <w:numPr>
          <w:ilvl w:val="0"/>
          <w:numId w:val="11"/>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отсутствие автотрансформатора и подвижных механических контактов – повышает ресурс работы и снижает массу изделия; </w:t>
      </w:r>
    </w:p>
    <w:p w:rsidR="00296BD4" w:rsidRPr="00853292" w:rsidRDefault="00296BD4" w:rsidP="00296BD4">
      <w:pPr>
        <w:numPr>
          <w:ilvl w:val="0"/>
          <w:numId w:val="11"/>
        </w:numPr>
        <w:spacing w:before="100" w:beforeAutospacing="1" w:after="100" w:afterAutospacing="1"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наличие входного и выходного фильтров высоких частот – эффективно подавляют возникающие помехи (присутствуют не во всех моделях, характерны в частности для продукции ГК «Штиль» – ведущего производителя инверторных стабилизаторов). </w:t>
      </w:r>
    </w:p>
    <w:p w:rsidR="00296BD4" w:rsidRPr="00853292" w:rsidRDefault="00296BD4" w:rsidP="00296BD4">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Возникает закономерный вопрос - есть ли недостатки у инверторных устройств? Единственным и в то же время спорным недостатком является более высокая цена. Но учитывая технические требования современной бытовой техники и одновременно сохраняющуюся тенденцию перепадов сетевого напряжения, инверторные стабилизаторы сегодня являются самым экономически оправданным вариантом для постоянного пользования как в частных домах и загородных коттеджах, так и на промышленных объектах. Они гарантируют устойчивое, корректное функционирование дорогостоящей бытовой техники и чувствительных электронных устрой</w:t>
      </w:r>
      <w:proofErr w:type="gramStart"/>
      <w:r w:rsidRPr="00853292">
        <w:rPr>
          <w:rFonts w:ascii="Times New Roman" w:eastAsia="Times New Roman" w:hAnsi="Times New Roman" w:cs="Times New Roman"/>
          <w:sz w:val="28"/>
          <w:szCs w:val="28"/>
          <w:lang w:eastAsia="ru-RU"/>
        </w:rPr>
        <w:t>ств пр</w:t>
      </w:r>
      <w:proofErr w:type="gramEnd"/>
      <w:r w:rsidRPr="00853292">
        <w:rPr>
          <w:rFonts w:ascii="Times New Roman" w:eastAsia="Times New Roman" w:hAnsi="Times New Roman" w:cs="Times New Roman"/>
          <w:sz w:val="28"/>
          <w:szCs w:val="28"/>
          <w:lang w:eastAsia="ru-RU"/>
        </w:rPr>
        <w:t xml:space="preserve">и любом качестве питающей электросети. </w:t>
      </w:r>
    </w:p>
    <w:p w:rsidR="00296BD4" w:rsidRPr="00853292" w:rsidRDefault="00296BD4" w:rsidP="00E55B8A">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53292">
        <w:rPr>
          <w:rFonts w:ascii="Times New Roman" w:eastAsia="Times New Roman" w:hAnsi="Times New Roman" w:cs="Times New Roman"/>
          <w:noProof/>
          <w:sz w:val="28"/>
          <w:szCs w:val="28"/>
          <w:lang w:eastAsia="ru-RU"/>
        </w:rPr>
        <w:lastRenderedPageBreak/>
        <w:drawing>
          <wp:inline distT="0" distB="0" distL="0" distR="0">
            <wp:extent cx="5646420" cy="1786562"/>
            <wp:effectExtent l="19050" t="0" r="0" b="0"/>
            <wp:docPr id="88" name="Рисунок 11" descr="Схема инверторного стабилизатора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хема инверторного стабилизатора картинка"/>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40660" cy="1784740"/>
                    </a:xfrm>
                    <a:prstGeom prst="rect">
                      <a:avLst/>
                    </a:prstGeom>
                    <a:noFill/>
                    <a:ln>
                      <a:noFill/>
                    </a:ln>
                  </pic:spPr>
                </pic:pic>
              </a:graphicData>
            </a:graphic>
          </wp:inline>
        </w:drawing>
      </w:r>
    </w:p>
    <w:p w:rsidR="00296BD4" w:rsidRPr="00853292" w:rsidRDefault="00296BD4" w:rsidP="00296BD4">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Схема инверторного стабилизатора напряжения </w:t>
      </w:r>
    </w:p>
    <w:p w:rsidR="00B2275F" w:rsidRDefault="00B2275F"/>
    <w:p w:rsidR="006D5671" w:rsidRPr="00853292" w:rsidRDefault="006D5671" w:rsidP="006D5671">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eastAsia="ru-RU"/>
        </w:rPr>
      </w:pPr>
      <w:r w:rsidRPr="00853292">
        <w:rPr>
          <w:rFonts w:ascii="Times New Roman" w:eastAsia="Times New Roman" w:hAnsi="Times New Roman" w:cs="Times New Roman"/>
          <w:b/>
          <w:bCs/>
          <w:kern w:val="36"/>
          <w:sz w:val="28"/>
          <w:szCs w:val="28"/>
          <w:lang w:eastAsia="ru-RU"/>
        </w:rPr>
        <w:t>Основные технические характеристики стабилизатор</w:t>
      </w:r>
      <w:r>
        <w:rPr>
          <w:rFonts w:ascii="Times New Roman" w:eastAsia="Times New Roman" w:hAnsi="Times New Roman" w:cs="Times New Roman"/>
          <w:b/>
          <w:bCs/>
          <w:kern w:val="36"/>
          <w:sz w:val="28"/>
          <w:szCs w:val="28"/>
          <w:lang w:eastAsia="ru-RU"/>
        </w:rPr>
        <w:t>ов</w:t>
      </w:r>
      <w:r w:rsidRPr="00853292">
        <w:rPr>
          <w:rFonts w:ascii="Times New Roman" w:eastAsia="Times New Roman" w:hAnsi="Times New Roman" w:cs="Times New Roman"/>
          <w:b/>
          <w:bCs/>
          <w:kern w:val="36"/>
          <w:sz w:val="28"/>
          <w:szCs w:val="28"/>
          <w:lang w:eastAsia="ru-RU"/>
        </w:rPr>
        <w:t xml:space="preserve"> напряжения</w:t>
      </w:r>
    </w:p>
    <w:p w:rsidR="006D5671"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 выборе стабилизатора необходимо учитывать его </w:t>
      </w:r>
      <w:r w:rsidRPr="00853292">
        <w:rPr>
          <w:rFonts w:ascii="Times New Roman" w:eastAsia="Times New Roman" w:hAnsi="Times New Roman" w:cs="Times New Roman"/>
          <w:sz w:val="28"/>
          <w:szCs w:val="28"/>
          <w:lang w:eastAsia="ru-RU"/>
        </w:rPr>
        <w:t>основные технические характеристики прибора</w:t>
      </w:r>
      <w:r>
        <w:rPr>
          <w:rFonts w:ascii="Times New Roman" w:eastAsia="Times New Roman" w:hAnsi="Times New Roman" w:cs="Times New Roman"/>
          <w:sz w:val="28"/>
          <w:szCs w:val="28"/>
          <w:lang w:eastAsia="ru-RU"/>
        </w:rPr>
        <w:t>:</w:t>
      </w:r>
      <w:r w:rsidRPr="00853292">
        <w:rPr>
          <w:rFonts w:ascii="Times New Roman" w:eastAsia="Times New Roman" w:hAnsi="Times New Roman" w:cs="Times New Roman"/>
          <w:sz w:val="28"/>
          <w:szCs w:val="28"/>
          <w:lang w:eastAsia="ru-RU"/>
        </w:rPr>
        <w:t xml:space="preserve"> </w:t>
      </w:r>
    </w:p>
    <w:p w:rsidR="006D5671" w:rsidRPr="00DF28B0" w:rsidRDefault="006D5671" w:rsidP="006D5671">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3" w:anchor="subtitle_0" w:history="1">
        <w:proofErr w:type="spellStart"/>
        <w:r w:rsidRPr="00DF28B0">
          <w:rPr>
            <w:rFonts w:ascii="Times New Roman" w:eastAsia="Times New Roman" w:hAnsi="Times New Roman" w:cs="Times New Roman"/>
            <w:sz w:val="28"/>
            <w:szCs w:val="28"/>
            <w:lang w:eastAsia="ru-RU"/>
          </w:rPr>
          <w:t>Фазность</w:t>
        </w:r>
        <w:proofErr w:type="spellEnd"/>
      </w:hyperlink>
    </w:p>
    <w:p w:rsidR="006D5671" w:rsidRPr="00DF28B0" w:rsidRDefault="006D5671" w:rsidP="006D5671">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4" w:anchor="subtitle_1" w:history="1">
        <w:r w:rsidRPr="00DF28B0">
          <w:rPr>
            <w:rFonts w:ascii="Times New Roman" w:eastAsia="Times New Roman" w:hAnsi="Times New Roman" w:cs="Times New Roman"/>
            <w:sz w:val="28"/>
            <w:szCs w:val="28"/>
            <w:lang w:eastAsia="ru-RU"/>
          </w:rPr>
          <w:t>Мощность</w:t>
        </w:r>
      </w:hyperlink>
    </w:p>
    <w:p w:rsidR="006D5671" w:rsidRPr="00DF28B0" w:rsidRDefault="006D5671" w:rsidP="006D5671">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5" w:anchor="subtitle_2" w:history="1">
        <w:r w:rsidRPr="00DF28B0">
          <w:rPr>
            <w:rFonts w:ascii="Times New Roman" w:eastAsia="Times New Roman" w:hAnsi="Times New Roman" w:cs="Times New Roman"/>
            <w:sz w:val="28"/>
            <w:szCs w:val="28"/>
            <w:lang w:eastAsia="ru-RU"/>
          </w:rPr>
          <w:t>Диапазон входного напряжения</w:t>
        </w:r>
      </w:hyperlink>
    </w:p>
    <w:p w:rsidR="006D5671" w:rsidRPr="00DF28B0" w:rsidRDefault="006D5671" w:rsidP="006D5671">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6" w:anchor="subtitle_3" w:history="1">
        <w:r w:rsidRPr="00DF28B0">
          <w:rPr>
            <w:rFonts w:ascii="Times New Roman" w:eastAsia="Times New Roman" w:hAnsi="Times New Roman" w:cs="Times New Roman"/>
            <w:sz w:val="28"/>
            <w:szCs w:val="28"/>
            <w:lang w:eastAsia="ru-RU"/>
          </w:rPr>
          <w:t>Точность стабилизации</w:t>
        </w:r>
      </w:hyperlink>
    </w:p>
    <w:p w:rsidR="006D5671" w:rsidRPr="00DF28B0" w:rsidRDefault="006D5671" w:rsidP="006D5671">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7" w:anchor="subtitle_4" w:history="1">
        <w:r w:rsidRPr="00DF28B0">
          <w:rPr>
            <w:rFonts w:ascii="Times New Roman" w:eastAsia="Times New Roman" w:hAnsi="Times New Roman" w:cs="Times New Roman"/>
            <w:sz w:val="28"/>
            <w:szCs w:val="28"/>
            <w:lang w:eastAsia="ru-RU"/>
          </w:rPr>
          <w:t>Быстродействие</w:t>
        </w:r>
      </w:hyperlink>
    </w:p>
    <w:p w:rsidR="006D5671" w:rsidRPr="00DF28B0" w:rsidRDefault="006D5671" w:rsidP="006D5671">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8" w:anchor="subtitle_5" w:history="1">
        <w:r w:rsidRPr="00DF28B0">
          <w:rPr>
            <w:rFonts w:ascii="Times New Roman" w:eastAsia="Times New Roman" w:hAnsi="Times New Roman" w:cs="Times New Roman"/>
            <w:sz w:val="28"/>
            <w:szCs w:val="28"/>
            <w:lang w:eastAsia="ru-RU"/>
          </w:rPr>
          <w:t>Принцип регулирования напряжения</w:t>
        </w:r>
      </w:hyperlink>
    </w:p>
    <w:p w:rsidR="006D5671" w:rsidRPr="00DF28B0" w:rsidRDefault="006D5671" w:rsidP="006D5671">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9" w:anchor="subtitle_6" w:history="1">
        <w:r w:rsidRPr="00DF28B0">
          <w:rPr>
            <w:rFonts w:ascii="Times New Roman" w:eastAsia="Times New Roman" w:hAnsi="Times New Roman" w:cs="Times New Roman"/>
            <w:sz w:val="28"/>
            <w:szCs w:val="28"/>
            <w:lang w:eastAsia="ru-RU"/>
          </w:rPr>
          <w:t>Способ установки</w:t>
        </w:r>
      </w:hyperlink>
    </w:p>
    <w:p w:rsidR="006D5671" w:rsidRPr="00DF28B0" w:rsidRDefault="006D5671" w:rsidP="006D5671">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0" w:anchor="subtitle_7" w:history="1">
        <w:r w:rsidRPr="00DF28B0">
          <w:rPr>
            <w:rFonts w:ascii="Times New Roman" w:eastAsia="Times New Roman" w:hAnsi="Times New Roman" w:cs="Times New Roman"/>
            <w:sz w:val="28"/>
            <w:szCs w:val="28"/>
            <w:lang w:eastAsia="ru-RU"/>
          </w:rPr>
          <w:t>Габаритные размеры и вес</w:t>
        </w:r>
      </w:hyperlink>
    </w:p>
    <w:p w:rsidR="006D5671" w:rsidRPr="000B4239" w:rsidRDefault="006D5671" w:rsidP="006D5671">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1" w:anchor="subtitle_8" w:history="1">
        <w:r w:rsidRPr="00DF28B0">
          <w:rPr>
            <w:rFonts w:ascii="Times New Roman" w:eastAsia="Times New Roman" w:hAnsi="Times New Roman" w:cs="Times New Roman"/>
            <w:sz w:val="28"/>
            <w:szCs w:val="28"/>
            <w:lang w:eastAsia="ru-RU"/>
          </w:rPr>
          <w:t>Средства индикации и мониторинга</w:t>
        </w:r>
      </w:hyperlink>
    </w:p>
    <w:p w:rsidR="006D5671" w:rsidRPr="00DF28B0"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Понимание их практического смысла поможет не ошибиться с выбором и не приобрести устройство, несоответствующее требованиям подключаемой нагрузки.</w:t>
      </w:r>
    </w:p>
    <w:p w:rsidR="006D5671" w:rsidRPr="0095652F" w:rsidRDefault="006D5671" w:rsidP="006D5671">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proofErr w:type="spellStart"/>
      <w:r w:rsidRPr="0095652F">
        <w:rPr>
          <w:rFonts w:ascii="Times New Roman" w:eastAsia="Times New Roman" w:hAnsi="Times New Roman" w:cs="Times New Roman"/>
          <w:b/>
          <w:bCs/>
          <w:i/>
          <w:sz w:val="28"/>
          <w:szCs w:val="28"/>
          <w:lang w:eastAsia="ru-RU"/>
        </w:rPr>
        <w:t>Фазность</w:t>
      </w:r>
      <w:proofErr w:type="spellEnd"/>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Количество фаз указывает на тип сети, в которую может включаться стабилизатор, и на категорию нагрузки, которая может от него </w:t>
      </w:r>
      <w:proofErr w:type="spellStart"/>
      <w:r w:rsidRPr="00853292">
        <w:rPr>
          <w:rFonts w:ascii="Times New Roman" w:eastAsia="Times New Roman" w:hAnsi="Times New Roman" w:cs="Times New Roman"/>
          <w:sz w:val="28"/>
          <w:szCs w:val="28"/>
          <w:lang w:eastAsia="ru-RU"/>
        </w:rPr>
        <w:t>запитываться</w:t>
      </w:r>
      <w:proofErr w:type="spellEnd"/>
      <w:r w:rsidRPr="00853292">
        <w:rPr>
          <w:rFonts w:ascii="Times New Roman" w:eastAsia="Times New Roman" w:hAnsi="Times New Roman" w:cs="Times New Roman"/>
          <w:sz w:val="28"/>
          <w:szCs w:val="28"/>
          <w:lang w:eastAsia="ru-RU"/>
        </w:rPr>
        <w:t xml:space="preserve">. С этого параметра следует начинать выбор стабилизатора.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Однофазные стабилизаторы предназначены для работы с однофазным входным напряжением и предусматривают подключение только однофазных потребителей. Трехфазные стабилизаторы работают, соответственно, с трехфазным входным напряжением, подключать к таким устройствам можно как трёхфазную, так и однофазную нагрузку.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lastRenderedPageBreak/>
        <w:t xml:space="preserve">В городских квартирах трехфазная сеть, как правило, не используется либо используется только для электроплиты, в большинстве случаев не требующей стабильного электропитания. Следовательно, для обычной квартиры в черте города выбор чаще всего очевиден – однофазный стабилизатор.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В частных домах и загородных коттеджах трехфазный ввод от питающей сети более распространён. В случае его наличия можно использовать как один трехфазный стабилизатор, так и три однофазных (отдельное устройство на каждую питающую фазу). Вариант с тремя независимыми стабилизаторами позволит индивидуально подобрать и настроить прибор для каждой фазы, учитывая потребляемую от неё мощность и особенности подключенной к ней нагрузки. Кроме того, система из трех стабилизаторов более устойчива к неполадкам, так как возникновение сбоя на одной из фаз не скажется на функционировании двух других. Стоит отметить, что и суммарная цена трёх однофазных стабилизаторов обычно меньше, чем одного – трехфазного.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Главным минусом вышерассмотренного варианта является невозможность подключения мощных трехфазных потребителей. Поэтому трехфазный стабилизатор необходим при наличии даже одного работающего от трех фаз устройства.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При подключении однофазных нагрузок к трехфазной сети (через отдельные однофазные стабилизаторы или через единый – трехфазный), все </w:t>
      </w:r>
      <w:proofErr w:type="spellStart"/>
      <w:r w:rsidRPr="00853292">
        <w:rPr>
          <w:rFonts w:ascii="Times New Roman" w:eastAsia="Times New Roman" w:hAnsi="Times New Roman" w:cs="Times New Roman"/>
          <w:sz w:val="28"/>
          <w:szCs w:val="28"/>
          <w:lang w:eastAsia="ru-RU"/>
        </w:rPr>
        <w:t>электроприёмники</w:t>
      </w:r>
      <w:proofErr w:type="spellEnd"/>
      <w:r w:rsidRPr="00853292">
        <w:rPr>
          <w:rFonts w:ascii="Times New Roman" w:eastAsia="Times New Roman" w:hAnsi="Times New Roman" w:cs="Times New Roman"/>
          <w:sz w:val="28"/>
          <w:szCs w:val="28"/>
          <w:lang w:eastAsia="ru-RU"/>
        </w:rPr>
        <w:t xml:space="preserve"> следует равномерно распределять между питающими фазами. Иначе возможно возникновение в сети </w:t>
      </w:r>
      <w:proofErr w:type="spellStart"/>
      <w:r w:rsidRPr="00853292">
        <w:rPr>
          <w:rFonts w:ascii="Times New Roman" w:eastAsia="Times New Roman" w:hAnsi="Times New Roman" w:cs="Times New Roman"/>
          <w:sz w:val="28"/>
          <w:szCs w:val="28"/>
          <w:lang w:eastAsia="ru-RU"/>
        </w:rPr>
        <w:t>несимметрии</w:t>
      </w:r>
      <w:proofErr w:type="spellEnd"/>
      <w:r w:rsidRPr="00853292">
        <w:rPr>
          <w:rFonts w:ascii="Times New Roman" w:eastAsia="Times New Roman" w:hAnsi="Times New Roman" w:cs="Times New Roman"/>
          <w:sz w:val="28"/>
          <w:szCs w:val="28"/>
          <w:lang w:eastAsia="ru-RU"/>
        </w:rPr>
        <w:t xml:space="preserve"> токов и напряжений, негативно влияющей на электрооборудование. Исключить подобное явление помогут стабилизаторы топологии «3 в 1», имеющие трехфазный вход и однофазный выход, что гарантирует идентичную нагрузку на все фазы трехфазной сети при подключении однофазной нагрузки. </w:t>
      </w:r>
    </w:p>
    <w:p w:rsidR="006D5671" w:rsidRPr="0095652F" w:rsidRDefault="006D5671" w:rsidP="006D5671">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r w:rsidRPr="0095652F">
        <w:rPr>
          <w:rFonts w:ascii="Times New Roman" w:eastAsia="Times New Roman" w:hAnsi="Times New Roman" w:cs="Times New Roman"/>
          <w:b/>
          <w:bCs/>
          <w:i/>
          <w:sz w:val="28"/>
          <w:szCs w:val="28"/>
          <w:lang w:eastAsia="ru-RU"/>
        </w:rPr>
        <w:t>Мощность</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Мощность стабилизатора зависит от его конструкции и определяет допустимую к подключению нагрузку. Чтобы определить необходимое значение данного параметра, необходимо посчитать суммарное энергопотребление всех устройств, которые планируется одновременно питать от стабилизатора. Для этого достаточно сложить указанные в их технических паспортах показатели потребляемой мощности и добавить к полученному значению запас в 30%.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Следует обратить внимание на приборы, в составе которых присутствует электродвигатель. В быту это, как правило, холодильник, стиральная машина, кондиционер, различный электроинструмент и насосы. Включение </w:t>
      </w:r>
      <w:r w:rsidRPr="00853292">
        <w:rPr>
          <w:rFonts w:ascii="Times New Roman" w:eastAsia="Times New Roman" w:hAnsi="Times New Roman" w:cs="Times New Roman"/>
          <w:sz w:val="28"/>
          <w:szCs w:val="28"/>
          <w:lang w:eastAsia="ru-RU"/>
        </w:rPr>
        <w:lastRenderedPageBreak/>
        <w:t xml:space="preserve">такого оборудования сопровождается возникновением высоких пусковых токов, обуславливающих кратковременный скачок потребляемой из сети мощности, показатели которой могут превышать </w:t>
      </w:r>
      <w:proofErr w:type="gramStart"/>
      <w:r w:rsidRPr="00853292">
        <w:rPr>
          <w:rFonts w:ascii="Times New Roman" w:eastAsia="Times New Roman" w:hAnsi="Times New Roman" w:cs="Times New Roman"/>
          <w:sz w:val="28"/>
          <w:szCs w:val="28"/>
          <w:lang w:eastAsia="ru-RU"/>
        </w:rPr>
        <w:t>номинальную</w:t>
      </w:r>
      <w:proofErr w:type="gramEnd"/>
      <w:r w:rsidRPr="00853292">
        <w:rPr>
          <w:rFonts w:ascii="Times New Roman" w:eastAsia="Times New Roman" w:hAnsi="Times New Roman" w:cs="Times New Roman"/>
          <w:sz w:val="28"/>
          <w:szCs w:val="28"/>
          <w:lang w:eastAsia="ru-RU"/>
        </w:rPr>
        <w:t xml:space="preserve"> в несколько раз. Поэтому при вычислении суммарного энергопотребления нагрузки, для каждого устройства с электродвигателем необходимо использовать не номинальное значение мощности, а предельное – пусковое (при отсутствии данных о пусковом значении – величину номинальной мощности, умноженную на три).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Распространённая ошибка связана с обозначением электрической мощности, которая для стабилизаторов обычно указывается в </w:t>
      </w:r>
      <w:proofErr w:type="spellStart"/>
      <w:r w:rsidRPr="00853292">
        <w:rPr>
          <w:rFonts w:ascii="Times New Roman" w:eastAsia="Times New Roman" w:hAnsi="Times New Roman" w:cs="Times New Roman"/>
          <w:sz w:val="28"/>
          <w:szCs w:val="28"/>
          <w:lang w:eastAsia="ru-RU"/>
        </w:rPr>
        <w:t>Вольт-Амперах</w:t>
      </w:r>
      <w:proofErr w:type="spellEnd"/>
      <w:r w:rsidRPr="00853292">
        <w:rPr>
          <w:rFonts w:ascii="Times New Roman" w:eastAsia="Times New Roman" w:hAnsi="Times New Roman" w:cs="Times New Roman"/>
          <w:sz w:val="28"/>
          <w:szCs w:val="28"/>
          <w:lang w:eastAsia="ru-RU"/>
        </w:rPr>
        <w:t xml:space="preserve"> (ВА), а для прочих электроприборов – в Ваттах (</w:t>
      </w:r>
      <w:proofErr w:type="gramStart"/>
      <w:r w:rsidRPr="00853292">
        <w:rPr>
          <w:rFonts w:ascii="Times New Roman" w:eastAsia="Times New Roman" w:hAnsi="Times New Roman" w:cs="Times New Roman"/>
          <w:sz w:val="28"/>
          <w:szCs w:val="28"/>
          <w:lang w:eastAsia="ru-RU"/>
        </w:rPr>
        <w:t>Вт</w:t>
      </w:r>
      <w:proofErr w:type="gramEnd"/>
      <w:r w:rsidRPr="00853292">
        <w:rPr>
          <w:rFonts w:ascii="Times New Roman" w:eastAsia="Times New Roman" w:hAnsi="Times New Roman" w:cs="Times New Roman"/>
          <w:sz w:val="28"/>
          <w:szCs w:val="28"/>
          <w:lang w:eastAsia="ru-RU"/>
        </w:rPr>
        <w:t xml:space="preserve">). Покупатели часто не обращают внимания на единицы измерения, полагаясь только на численный показатель. При этом стабилизатор, имеющий выходную мощность в 500 ВА, не будет соответствовать нагрузке в 500 Вт.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Для подбора актуальной модели стабилизатора необходимо мощность предполагаемой нагрузки перевести из Ватт в </w:t>
      </w:r>
      <w:proofErr w:type="spellStart"/>
      <w:r w:rsidRPr="00853292">
        <w:rPr>
          <w:rFonts w:ascii="Times New Roman" w:eastAsia="Times New Roman" w:hAnsi="Times New Roman" w:cs="Times New Roman"/>
          <w:sz w:val="28"/>
          <w:szCs w:val="28"/>
          <w:lang w:eastAsia="ru-RU"/>
        </w:rPr>
        <w:t>Вольт-Амперы</w:t>
      </w:r>
      <w:proofErr w:type="spellEnd"/>
      <w:r w:rsidRPr="00853292">
        <w:rPr>
          <w:rFonts w:ascii="Times New Roman" w:eastAsia="Times New Roman" w:hAnsi="Times New Roman" w:cs="Times New Roman"/>
          <w:sz w:val="28"/>
          <w:szCs w:val="28"/>
          <w:lang w:eastAsia="ru-RU"/>
        </w:rPr>
        <w:t xml:space="preserve">, поделив значение </w:t>
      </w:r>
      <w:proofErr w:type="gramStart"/>
      <w:r w:rsidRPr="00853292">
        <w:rPr>
          <w:rFonts w:ascii="Times New Roman" w:eastAsia="Times New Roman" w:hAnsi="Times New Roman" w:cs="Times New Roman"/>
          <w:sz w:val="28"/>
          <w:szCs w:val="28"/>
          <w:lang w:eastAsia="ru-RU"/>
        </w:rPr>
        <w:t>в</w:t>
      </w:r>
      <w:proofErr w:type="gramEnd"/>
      <w:r w:rsidRPr="00853292">
        <w:rPr>
          <w:rFonts w:ascii="Times New Roman" w:eastAsia="Times New Roman" w:hAnsi="Times New Roman" w:cs="Times New Roman"/>
          <w:sz w:val="28"/>
          <w:szCs w:val="28"/>
          <w:lang w:eastAsia="ru-RU"/>
        </w:rPr>
        <w:t xml:space="preserve"> Вт на коэффициент мощности – </w:t>
      </w:r>
      <w:proofErr w:type="spellStart"/>
      <w:r w:rsidRPr="00853292">
        <w:rPr>
          <w:rFonts w:ascii="Times New Roman" w:eastAsia="Times New Roman" w:hAnsi="Times New Roman" w:cs="Times New Roman"/>
          <w:sz w:val="28"/>
          <w:szCs w:val="28"/>
          <w:lang w:eastAsia="ru-RU"/>
        </w:rPr>
        <w:t>cos</w:t>
      </w:r>
      <w:proofErr w:type="spellEnd"/>
      <w:r w:rsidRPr="00853292">
        <w:rPr>
          <w:rFonts w:ascii="Times New Roman" w:eastAsia="Times New Roman" w:hAnsi="Times New Roman" w:cs="Times New Roman"/>
          <w:sz w:val="28"/>
          <w:szCs w:val="28"/>
          <w:lang w:eastAsia="ru-RU"/>
        </w:rPr>
        <w:t xml:space="preserve">(φ). Величину </w:t>
      </w:r>
      <w:proofErr w:type="spellStart"/>
      <w:r w:rsidRPr="00853292">
        <w:rPr>
          <w:rFonts w:ascii="Times New Roman" w:eastAsia="Times New Roman" w:hAnsi="Times New Roman" w:cs="Times New Roman"/>
          <w:sz w:val="28"/>
          <w:szCs w:val="28"/>
          <w:lang w:eastAsia="ru-RU"/>
        </w:rPr>
        <w:t>cos</w:t>
      </w:r>
      <w:proofErr w:type="spellEnd"/>
      <w:r w:rsidRPr="00853292">
        <w:rPr>
          <w:rFonts w:ascii="Times New Roman" w:eastAsia="Times New Roman" w:hAnsi="Times New Roman" w:cs="Times New Roman"/>
          <w:sz w:val="28"/>
          <w:szCs w:val="28"/>
          <w:lang w:eastAsia="ru-RU"/>
        </w:rPr>
        <w:t xml:space="preserve">(φ), соответствующую определённому устройству, можно найти в его технических характеристиках или в интернете. При отсутствии данных допустимо принять значение из типового интервала, составляющего для </w:t>
      </w:r>
      <w:proofErr w:type="gramStart"/>
      <w:r w:rsidRPr="00853292">
        <w:rPr>
          <w:rFonts w:ascii="Times New Roman" w:eastAsia="Times New Roman" w:hAnsi="Times New Roman" w:cs="Times New Roman"/>
          <w:sz w:val="28"/>
          <w:szCs w:val="28"/>
          <w:lang w:eastAsia="ru-RU"/>
        </w:rPr>
        <w:t>привычных нам</w:t>
      </w:r>
      <w:proofErr w:type="gramEnd"/>
      <w:r w:rsidRPr="00853292">
        <w:rPr>
          <w:rFonts w:ascii="Times New Roman" w:eastAsia="Times New Roman" w:hAnsi="Times New Roman" w:cs="Times New Roman"/>
          <w:sz w:val="28"/>
          <w:szCs w:val="28"/>
          <w:lang w:eastAsia="ru-RU"/>
        </w:rPr>
        <w:t xml:space="preserve"> бытовых электроприборов – 0,7 - 0,8 (для осветительной и нагревательной техники – 0,9 - 1). </w:t>
      </w:r>
    </w:p>
    <w:p w:rsidR="006D5671" w:rsidRPr="0095652F" w:rsidRDefault="006D5671" w:rsidP="006D5671">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r w:rsidRPr="0095652F">
        <w:rPr>
          <w:rFonts w:ascii="Times New Roman" w:eastAsia="Times New Roman" w:hAnsi="Times New Roman" w:cs="Times New Roman"/>
          <w:b/>
          <w:bCs/>
          <w:i/>
          <w:sz w:val="28"/>
          <w:szCs w:val="28"/>
          <w:lang w:eastAsia="ru-RU"/>
        </w:rPr>
        <w:t>Диапазон входного напряжения</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Этот параметр измеряется в вольтах и определяет верхний и нижний порог сетевого напряжения, в пределах которого стабилизатор функционирует и питает нагрузку электроэнергией заявленного качества.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В многоквартирных домах перепады напряжения в сети редко превышают 20% от номинала – большинство современных стабилизаторов соответствуют данным требованиям и легко справляются с подобными колебаниями.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В случае выбора устройства для дома, расположенного за городской чертой, следует учитывать, что чем удалённее находится строение от крупных населенных пунктов, тем шире амплитуда встречающихся в нём скачков напряжения. Для большинства коттеджей требуются модели с границами входного напряжения не менее 130-270</w:t>
      </w:r>
      <w:proofErr w:type="gramStart"/>
      <w:r w:rsidRPr="00853292">
        <w:rPr>
          <w:rFonts w:ascii="Times New Roman" w:eastAsia="Times New Roman" w:hAnsi="Times New Roman" w:cs="Times New Roman"/>
          <w:sz w:val="28"/>
          <w:szCs w:val="28"/>
          <w:lang w:eastAsia="ru-RU"/>
        </w:rPr>
        <w:t xml:space="preserve"> В</w:t>
      </w:r>
      <w:proofErr w:type="gramEnd"/>
      <w:r w:rsidRPr="00853292">
        <w:rPr>
          <w:rFonts w:ascii="Times New Roman" w:eastAsia="Times New Roman" w:hAnsi="Times New Roman" w:cs="Times New Roman"/>
          <w:sz w:val="28"/>
          <w:szCs w:val="28"/>
          <w:lang w:eastAsia="ru-RU"/>
        </w:rPr>
        <w:t xml:space="preserve">, а в ряде случае могут понадобиться стабилизаторы и с более широким диапазоном.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Для приобретения стабилизатора с диапазоном входного напряжения, максимально соответствующим колебаниям в электросети, необходимо измерить фактическое напряжение на месте будущей установки прибора. Замеры следует делать в разное время суток и в разные дни недели </w:t>
      </w:r>
      <w:r w:rsidRPr="00853292">
        <w:rPr>
          <w:rFonts w:ascii="Times New Roman" w:eastAsia="Times New Roman" w:hAnsi="Times New Roman" w:cs="Times New Roman"/>
          <w:sz w:val="28"/>
          <w:szCs w:val="28"/>
          <w:lang w:eastAsia="ru-RU"/>
        </w:rPr>
        <w:lastRenderedPageBreak/>
        <w:t xml:space="preserve">(желательно в выходные и в будни) – только так вы получите наиболее полную картину сетевых отклонений. При отсутствии навыков, позволяющих провести необходимые измерения самостоятельно, рекомендуем обратиться за помощью к профессиональному электрику.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Важно помнить, что диапазон входного напряжения у стабилизатора должен быть шире, чем амплитуда реальных колебаний в электросети. Также стоит отметить, что внутри допустимого диапазона входного напряжения присутствуют определённые границы, называемые рабочим диапазоном. Выход сетевых параметров за пределы рабочего диапазона сопровождается снижением выходной мощности стабилизатора, что может вызвать перегрузку устройства даже при номинальной нагрузке. </w:t>
      </w:r>
    </w:p>
    <w:p w:rsidR="006D5671" w:rsidRPr="0095652F" w:rsidRDefault="006D5671" w:rsidP="006D5671">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r w:rsidRPr="0095652F">
        <w:rPr>
          <w:rFonts w:ascii="Times New Roman" w:eastAsia="Times New Roman" w:hAnsi="Times New Roman" w:cs="Times New Roman"/>
          <w:b/>
          <w:bCs/>
          <w:i/>
          <w:sz w:val="28"/>
          <w:szCs w:val="28"/>
          <w:lang w:eastAsia="ru-RU"/>
        </w:rPr>
        <w:t>Точность стабилизации</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Точность стабилизации или «погрешность стабилизатора» в процентном отношении указывает на величину возможного отклонения выходного напряжения устройства от номинального значения.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Современные стабилизаторы обеспечивают точность в пределах 10% – зависит этот параметр, в первую очередь, от конструкции. Самой высокой точностью обладают инверторные модели, у которых данный показатель составляет 2%, что практически недоступно для полупроводниковых, релейных и электромеханических стабилизаторов. Столь высокая точность необходима для медицинского, измерительного или промышленного оборудования.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proofErr w:type="gramStart"/>
      <w:r w:rsidRPr="00853292">
        <w:rPr>
          <w:rFonts w:ascii="Times New Roman" w:eastAsia="Times New Roman" w:hAnsi="Times New Roman" w:cs="Times New Roman"/>
          <w:sz w:val="28"/>
          <w:szCs w:val="28"/>
          <w:lang w:eastAsia="ru-RU"/>
        </w:rPr>
        <w:t xml:space="preserve">У большинства применяемых в быту электроприборов требования к качеству электропитания чуть ниже, они стабильно функционируют при отклонениях входного напряжения и в 7%. Однако отдельным устройствам всё-таки нужен более высокий показатель точности – это техника, работой которой управляет электроника (автоматические стиральные машины, кондиционеры), а также аудио- и видеоаппаратура, где от качества входного электропитания зависит чистота изображения и звука. </w:t>
      </w:r>
      <w:proofErr w:type="gramEnd"/>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При покупке стабилизатора следует убедиться в том, что его точность соответствует величине допустимых для нагрузки отклонений питающего напряжения. Если потребителей </w:t>
      </w:r>
      <w:proofErr w:type="gramStart"/>
      <w:r w:rsidRPr="00853292">
        <w:rPr>
          <w:rFonts w:ascii="Times New Roman" w:eastAsia="Times New Roman" w:hAnsi="Times New Roman" w:cs="Times New Roman"/>
          <w:sz w:val="28"/>
          <w:szCs w:val="28"/>
          <w:lang w:eastAsia="ru-RU"/>
        </w:rPr>
        <w:t>несколько</w:t>
      </w:r>
      <w:proofErr w:type="gramEnd"/>
      <w:r w:rsidRPr="00853292">
        <w:rPr>
          <w:rFonts w:ascii="Times New Roman" w:eastAsia="Times New Roman" w:hAnsi="Times New Roman" w:cs="Times New Roman"/>
          <w:sz w:val="28"/>
          <w:szCs w:val="28"/>
          <w:lang w:eastAsia="ru-RU"/>
        </w:rPr>
        <w:t xml:space="preserve"> и они обладают различными требованиями к точности входного напряжения, то точность стабилизатора следует выбирать исходя из самого узкого диапазона допустимых колебаний. </w:t>
      </w:r>
    </w:p>
    <w:p w:rsidR="006D5671" w:rsidRPr="0095652F" w:rsidRDefault="006D5671" w:rsidP="006D5671">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r w:rsidRPr="0095652F">
        <w:rPr>
          <w:rFonts w:ascii="Times New Roman" w:eastAsia="Times New Roman" w:hAnsi="Times New Roman" w:cs="Times New Roman"/>
          <w:b/>
          <w:bCs/>
          <w:i/>
          <w:sz w:val="28"/>
          <w:szCs w:val="28"/>
          <w:lang w:eastAsia="ru-RU"/>
        </w:rPr>
        <w:t>Быстродействие</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Эта характеристика измеряется в миллисекундах и определяет время, которое понадобится устройству, для того чтобы нейтрализовать скачок </w:t>
      </w:r>
      <w:r w:rsidRPr="00853292">
        <w:rPr>
          <w:rFonts w:ascii="Times New Roman" w:eastAsia="Times New Roman" w:hAnsi="Times New Roman" w:cs="Times New Roman"/>
          <w:sz w:val="28"/>
          <w:szCs w:val="28"/>
          <w:lang w:eastAsia="ru-RU"/>
        </w:rPr>
        <w:lastRenderedPageBreak/>
        <w:t xml:space="preserve">напряжения и подать на вход нагрузки электроэнергию с номинальными или наиболее близкими к </w:t>
      </w:r>
      <w:proofErr w:type="gramStart"/>
      <w:r w:rsidRPr="00853292">
        <w:rPr>
          <w:rFonts w:ascii="Times New Roman" w:eastAsia="Times New Roman" w:hAnsi="Times New Roman" w:cs="Times New Roman"/>
          <w:sz w:val="28"/>
          <w:szCs w:val="28"/>
          <w:lang w:eastAsia="ru-RU"/>
        </w:rPr>
        <w:t>номинальным</w:t>
      </w:r>
      <w:proofErr w:type="gramEnd"/>
      <w:r w:rsidRPr="00853292">
        <w:rPr>
          <w:rFonts w:ascii="Times New Roman" w:eastAsia="Times New Roman" w:hAnsi="Times New Roman" w:cs="Times New Roman"/>
          <w:sz w:val="28"/>
          <w:szCs w:val="28"/>
          <w:lang w:eastAsia="ru-RU"/>
        </w:rPr>
        <w:t xml:space="preserve"> параметрами.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Быстродействие – важный показатель уровня предоставляемой стабилизатором защиты. Чем выше быстродействие, тем ниже риск повреждения подключенного к прибору оборудования при перепадах сетевого напряжения.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Максимальным быстродействием обладают инверторные стабилизаторы, мгновенно (за 0 мс) отрабатывающие любые сетевые возмущения, что позволяет использовать данные аппараты для защиты абсолютно любого электрооборудования! </w:t>
      </w:r>
    </w:p>
    <w:p w:rsidR="006D5671" w:rsidRPr="0095652F" w:rsidRDefault="006D5671" w:rsidP="006D5671">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r w:rsidRPr="0095652F">
        <w:rPr>
          <w:rFonts w:ascii="Times New Roman" w:eastAsia="Times New Roman" w:hAnsi="Times New Roman" w:cs="Times New Roman"/>
          <w:b/>
          <w:bCs/>
          <w:i/>
          <w:sz w:val="28"/>
          <w:szCs w:val="28"/>
          <w:lang w:eastAsia="ru-RU"/>
        </w:rPr>
        <w:t>Принцип регулирования напряжения</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Принцип регулирования сетевого напряжения определяет у стабилизатора форму выходного сигнала.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Приборы с дискретным (ступенчатым) регулированием не могут генерировать идеальную синусоиду, а именно такая форма переменного напряжения необходима для корректного функционирования чувствительной электроники, например – системы управления газового котла. Кроме того, ступенчатое регулирование обуславливает разрывы в электропитании, неминуемо возникающие при переключении порогов стабилизации.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Электромеханические стабилизаторы отличаются плавным регулированием – форма их выходного напряжения ближе к идеальной синусоиде, чем у электронных устройств. Однако электромеханические модели проигрывают приборам с дискретным регулированием в скорости срабатывания, которой иногда может не хватить для обеспечения качественной защиты современного оборудования.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Наиболее плавное регулирование присуще инверторным стабилизатором, только такие приборы гарантируют выходное напряжение в форме идеальной синусоиды и </w:t>
      </w:r>
      <w:proofErr w:type="spellStart"/>
      <w:r w:rsidRPr="00853292">
        <w:rPr>
          <w:rFonts w:ascii="Times New Roman" w:eastAsia="Times New Roman" w:hAnsi="Times New Roman" w:cs="Times New Roman"/>
          <w:sz w:val="28"/>
          <w:szCs w:val="28"/>
          <w:lang w:eastAsia="ru-RU"/>
        </w:rPr>
        <w:t>безразрывное</w:t>
      </w:r>
      <w:proofErr w:type="spellEnd"/>
      <w:r w:rsidRPr="00853292">
        <w:rPr>
          <w:rFonts w:ascii="Times New Roman" w:eastAsia="Times New Roman" w:hAnsi="Times New Roman" w:cs="Times New Roman"/>
          <w:sz w:val="28"/>
          <w:szCs w:val="28"/>
          <w:lang w:eastAsia="ru-RU"/>
        </w:rPr>
        <w:t xml:space="preserve"> электропитание нагрузки во всем допустимом диапазоне входного напряжения. </w:t>
      </w:r>
    </w:p>
    <w:p w:rsidR="006D5671" w:rsidRPr="0095652F" w:rsidRDefault="006D5671" w:rsidP="006D5671">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r w:rsidRPr="0095652F">
        <w:rPr>
          <w:rFonts w:ascii="Times New Roman" w:eastAsia="Times New Roman" w:hAnsi="Times New Roman" w:cs="Times New Roman"/>
          <w:b/>
          <w:bCs/>
          <w:i/>
          <w:sz w:val="28"/>
          <w:szCs w:val="28"/>
          <w:lang w:eastAsia="ru-RU"/>
        </w:rPr>
        <w:t>Способ установки</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Существует три способа установки стабилизатора – настенный (навесной), напольный и стоечный. Первый подразумевает размещение на вертикальной плоскости (стене), второй – на горизонтальной поверхности (стол или пол), третий – в телекоммуникационном шкафу или стойке. Исполнение </w:t>
      </w:r>
      <w:proofErr w:type="gramStart"/>
      <w:r w:rsidRPr="00853292">
        <w:rPr>
          <w:rFonts w:ascii="Times New Roman" w:eastAsia="Times New Roman" w:hAnsi="Times New Roman" w:cs="Times New Roman"/>
          <w:sz w:val="28"/>
          <w:szCs w:val="28"/>
          <w:lang w:eastAsia="ru-RU"/>
        </w:rPr>
        <w:t>одних стабилизаторов допускает</w:t>
      </w:r>
      <w:proofErr w:type="gramEnd"/>
      <w:r w:rsidRPr="00853292">
        <w:rPr>
          <w:rFonts w:ascii="Times New Roman" w:eastAsia="Times New Roman" w:hAnsi="Times New Roman" w:cs="Times New Roman"/>
          <w:sz w:val="28"/>
          <w:szCs w:val="28"/>
          <w:lang w:eastAsia="ru-RU"/>
        </w:rPr>
        <w:t xml:space="preserve"> только какое-то определённое размещение, другие более универсальны – их можно устанавливать различными способами.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lastRenderedPageBreak/>
        <w:t xml:space="preserve">Выбирая стабилизатор, следует проанализировать помещение, в котором он будет эксплуатироваться, и подобрать модель, способ установки которой позволит поместить изделие с максимальным </w:t>
      </w:r>
      <w:proofErr w:type="gramStart"/>
      <w:r w:rsidRPr="00853292">
        <w:rPr>
          <w:rFonts w:ascii="Times New Roman" w:eastAsia="Times New Roman" w:hAnsi="Times New Roman" w:cs="Times New Roman"/>
          <w:sz w:val="28"/>
          <w:szCs w:val="28"/>
          <w:lang w:eastAsia="ru-RU"/>
        </w:rPr>
        <w:t>удобством</w:t>
      </w:r>
      <w:proofErr w:type="gramEnd"/>
      <w:r w:rsidRPr="00853292">
        <w:rPr>
          <w:rFonts w:ascii="Times New Roman" w:eastAsia="Times New Roman" w:hAnsi="Times New Roman" w:cs="Times New Roman"/>
          <w:sz w:val="28"/>
          <w:szCs w:val="28"/>
          <w:lang w:eastAsia="ru-RU"/>
        </w:rPr>
        <w:t xml:space="preserve"> как для подключения нагрузки, так и для обслуживания.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Важно помнить, что все стабилизаторы имеют предназначенные для вентиляции отверстия в боковых или нижних стенках. Следовательно, при установке стабилизатора нужно обеспечить зазор между указанными отверстиями и ближайшей поверхностью (не менее 20 см). Кроме того, не рекомендуется устанавливать стабилизатор на улице или в холодных, </w:t>
      </w:r>
      <w:proofErr w:type="spellStart"/>
      <w:r w:rsidRPr="00853292">
        <w:rPr>
          <w:rFonts w:ascii="Times New Roman" w:eastAsia="Times New Roman" w:hAnsi="Times New Roman" w:cs="Times New Roman"/>
          <w:sz w:val="28"/>
          <w:szCs w:val="28"/>
          <w:lang w:eastAsia="ru-RU"/>
        </w:rPr>
        <w:t>неотапливаемых</w:t>
      </w:r>
      <w:proofErr w:type="spellEnd"/>
      <w:r w:rsidRPr="00853292">
        <w:rPr>
          <w:rFonts w:ascii="Times New Roman" w:eastAsia="Times New Roman" w:hAnsi="Times New Roman" w:cs="Times New Roman"/>
          <w:sz w:val="28"/>
          <w:szCs w:val="28"/>
          <w:lang w:eastAsia="ru-RU"/>
        </w:rPr>
        <w:t xml:space="preserve"> помещениях, а также вблизи обогревательных приборов и в местах прямого падения солнечных лучей. </w:t>
      </w:r>
    </w:p>
    <w:p w:rsidR="006D5671" w:rsidRPr="0095652F" w:rsidRDefault="006D5671" w:rsidP="006D5671">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r w:rsidRPr="0095652F">
        <w:rPr>
          <w:rFonts w:ascii="Times New Roman" w:eastAsia="Times New Roman" w:hAnsi="Times New Roman" w:cs="Times New Roman"/>
          <w:b/>
          <w:bCs/>
          <w:i/>
          <w:sz w:val="28"/>
          <w:szCs w:val="28"/>
          <w:lang w:eastAsia="ru-RU"/>
        </w:rPr>
        <w:t>Габаритные размеры и вес</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Габаритные размеры стабилизатора выбираются исходя из наличия свободного пространства на месте предполагаемой установки прибора. При размещении на поддерживающей конструкции (навесной полке), необходимо удостоверится, что вес стабилизатора не превышает значение нагрузки, допустимой для этой конструкции.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Следует понимать, что с увеличением мощности стабилизатора возрастают как его габаритные размеры, так и масса. </w:t>
      </w:r>
    </w:p>
    <w:p w:rsidR="006D5671" w:rsidRPr="0095652F" w:rsidRDefault="006D5671" w:rsidP="006D5671">
      <w:pPr>
        <w:spacing w:before="100" w:beforeAutospacing="1" w:after="100" w:afterAutospacing="1" w:line="240" w:lineRule="auto"/>
        <w:ind w:firstLine="360"/>
        <w:outlineLvl w:val="1"/>
        <w:rPr>
          <w:rFonts w:ascii="Times New Roman" w:eastAsia="Times New Roman" w:hAnsi="Times New Roman" w:cs="Times New Roman"/>
          <w:b/>
          <w:bCs/>
          <w:i/>
          <w:sz w:val="28"/>
          <w:szCs w:val="28"/>
          <w:lang w:eastAsia="ru-RU"/>
        </w:rPr>
      </w:pPr>
      <w:r w:rsidRPr="0095652F">
        <w:rPr>
          <w:rFonts w:ascii="Times New Roman" w:eastAsia="Times New Roman" w:hAnsi="Times New Roman" w:cs="Times New Roman"/>
          <w:b/>
          <w:bCs/>
          <w:i/>
          <w:sz w:val="28"/>
          <w:szCs w:val="28"/>
          <w:lang w:eastAsia="ru-RU"/>
        </w:rPr>
        <w:t>Средства индикации и мониторинга</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Небольшим бытовым стабилизаторам достаточно иметь световую индикацию для сигнализации о различных режимах работы и дисплей для отображения информации об основных характеристиках прибора. </w:t>
      </w:r>
    </w:p>
    <w:p w:rsidR="006D5671" w:rsidRPr="00853292" w:rsidRDefault="006D5671" w:rsidP="006D5671">
      <w:pPr>
        <w:spacing w:before="100" w:beforeAutospacing="1" w:after="100" w:afterAutospacing="1" w:line="240" w:lineRule="auto"/>
        <w:ind w:firstLine="360"/>
        <w:jc w:val="both"/>
        <w:rPr>
          <w:rFonts w:ascii="Times New Roman" w:eastAsia="Times New Roman" w:hAnsi="Times New Roman" w:cs="Times New Roman"/>
          <w:sz w:val="28"/>
          <w:szCs w:val="28"/>
          <w:lang w:eastAsia="ru-RU"/>
        </w:rPr>
      </w:pPr>
      <w:r w:rsidRPr="00853292">
        <w:rPr>
          <w:rFonts w:ascii="Times New Roman" w:eastAsia="Times New Roman" w:hAnsi="Times New Roman" w:cs="Times New Roman"/>
          <w:sz w:val="28"/>
          <w:szCs w:val="28"/>
          <w:lang w:eastAsia="ru-RU"/>
        </w:rPr>
        <w:t xml:space="preserve">Для более мощных стабилизаторов, которые обычно применяются в промышленности и обслуживаются профессиональными специалистами, кроме вышеназванного необходимо также наличие поддерживающих различные каналы связи средств удаленного мониторинга. </w:t>
      </w:r>
    </w:p>
    <w:p w:rsidR="006D5671" w:rsidRPr="00853292" w:rsidRDefault="006D5671" w:rsidP="006D5671">
      <w:pPr>
        <w:rPr>
          <w:rFonts w:ascii="Times New Roman" w:hAnsi="Times New Roman" w:cs="Times New Roman"/>
          <w:sz w:val="28"/>
          <w:szCs w:val="28"/>
        </w:rPr>
      </w:pPr>
    </w:p>
    <w:p w:rsidR="006D5671" w:rsidRDefault="006D5671" w:rsidP="006D5671">
      <w:pPr>
        <w:ind w:firstLine="708"/>
        <w:rPr>
          <w:rFonts w:ascii="Times New Roman" w:hAnsi="Times New Roman" w:cs="Times New Roman"/>
          <w:sz w:val="28"/>
          <w:szCs w:val="28"/>
        </w:rPr>
      </w:pPr>
    </w:p>
    <w:p w:rsidR="006D5671" w:rsidRPr="00853292" w:rsidRDefault="006D5671" w:rsidP="006D5671">
      <w:pPr>
        <w:spacing w:before="100" w:beforeAutospacing="1" w:after="100" w:afterAutospacing="1" w:line="240" w:lineRule="auto"/>
        <w:outlineLvl w:val="0"/>
        <w:rPr>
          <w:rFonts w:ascii="Times New Roman" w:hAnsi="Times New Roman" w:cs="Times New Roman"/>
          <w:noProof/>
          <w:sz w:val="28"/>
          <w:szCs w:val="28"/>
          <w:lang w:eastAsia="ru-RU"/>
        </w:rPr>
      </w:pPr>
      <w:r w:rsidRPr="00853292">
        <w:rPr>
          <w:rFonts w:ascii="Times New Roman" w:hAnsi="Times New Roman" w:cs="Times New Roman"/>
          <w:noProof/>
          <w:sz w:val="28"/>
          <w:szCs w:val="28"/>
          <w:lang w:eastAsia="ru-RU"/>
        </w:rPr>
        <w:lastRenderedPageBreak/>
        <w:drawing>
          <wp:inline distT="0" distB="0" distL="0" distR="0">
            <wp:extent cx="5170170" cy="3970012"/>
            <wp:effectExtent l="19050" t="0" r="0" b="0"/>
            <wp:docPr id="89" name="Рисунок 4" descr="https://avatars.mds.yandex.net/get-mpic/1526692/img_id7425150880447461863.jpeg/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vatars.mds.yandex.net/get-mpic/1526692/img_id7425150880447461863.jpeg/ori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72283" cy="3971635"/>
                    </a:xfrm>
                    <a:prstGeom prst="rect">
                      <a:avLst/>
                    </a:prstGeom>
                    <a:noFill/>
                    <a:ln>
                      <a:noFill/>
                    </a:ln>
                  </pic:spPr>
                </pic:pic>
              </a:graphicData>
            </a:graphic>
          </wp:inline>
        </w:drawing>
      </w:r>
    </w:p>
    <w:p w:rsidR="006D5671" w:rsidRPr="00853292" w:rsidRDefault="006D5671" w:rsidP="006D5671">
      <w:pPr>
        <w:spacing w:before="100" w:beforeAutospacing="1" w:after="100" w:afterAutospacing="1" w:line="240" w:lineRule="auto"/>
        <w:outlineLvl w:val="0"/>
        <w:rPr>
          <w:rFonts w:ascii="Times New Roman" w:eastAsia="Times New Roman" w:hAnsi="Times New Roman" w:cs="Times New Roman"/>
          <w:b/>
          <w:bCs/>
          <w:kern w:val="36"/>
          <w:sz w:val="28"/>
          <w:szCs w:val="28"/>
          <w:lang w:eastAsia="ru-RU"/>
        </w:rPr>
      </w:pPr>
      <w:r w:rsidRPr="00853292">
        <w:rPr>
          <w:rFonts w:ascii="Times New Roman" w:hAnsi="Times New Roman" w:cs="Times New Roman"/>
          <w:noProof/>
          <w:sz w:val="28"/>
          <w:szCs w:val="28"/>
          <w:lang w:eastAsia="ru-RU"/>
        </w:rPr>
        <w:drawing>
          <wp:inline distT="0" distB="0" distL="0" distR="0">
            <wp:extent cx="4461510" cy="4342310"/>
            <wp:effectExtent l="19050" t="0" r="0" b="0"/>
            <wp:docPr id="90" name="Рисунок 3" descr="http://www.s3.ru/upload/eraworld/272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3.ru/upload/eraworld/27254/1.pn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61538" cy="4342337"/>
                    </a:xfrm>
                    <a:prstGeom prst="rect">
                      <a:avLst/>
                    </a:prstGeom>
                    <a:noFill/>
                    <a:ln>
                      <a:noFill/>
                    </a:ln>
                  </pic:spPr>
                </pic:pic>
              </a:graphicData>
            </a:graphic>
          </wp:inline>
        </w:drawing>
      </w:r>
    </w:p>
    <w:p w:rsidR="006D5671" w:rsidRPr="00853292" w:rsidRDefault="006D5671" w:rsidP="006D5671">
      <w:pPr>
        <w:spacing w:after="0" w:line="240" w:lineRule="auto"/>
        <w:rPr>
          <w:rFonts w:ascii="Times New Roman" w:eastAsia="Times New Roman" w:hAnsi="Times New Roman" w:cs="Times New Roman"/>
          <w:sz w:val="28"/>
          <w:szCs w:val="28"/>
          <w:lang w:eastAsia="ru-RU"/>
        </w:rPr>
      </w:pPr>
      <w:r w:rsidRPr="00853292">
        <w:rPr>
          <w:rFonts w:ascii="Times New Roman" w:eastAsia="Times New Roman" w:hAnsi="Times New Roman" w:cs="Times New Roman"/>
          <w:noProof/>
          <w:sz w:val="28"/>
          <w:szCs w:val="28"/>
          <w:lang w:eastAsia="ru-RU"/>
        </w:rPr>
        <w:lastRenderedPageBreak/>
        <w:drawing>
          <wp:inline distT="0" distB="0" distL="0" distR="0">
            <wp:extent cx="4953000" cy="3718052"/>
            <wp:effectExtent l="19050" t="0" r="0" b="0"/>
            <wp:docPr id="91" name="Рисунок 1" descr="https://www.shtyl.ru/upload/iblock/06d/te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shtyl.ru/upload/iblock/06d/tech.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0" cy="3718052"/>
                    </a:xfrm>
                    <a:prstGeom prst="rect">
                      <a:avLst/>
                    </a:prstGeom>
                    <a:noFill/>
                    <a:ln>
                      <a:noFill/>
                    </a:ln>
                  </pic:spPr>
                </pic:pic>
              </a:graphicData>
            </a:graphic>
          </wp:inline>
        </w:drawing>
      </w:r>
    </w:p>
    <w:p w:rsidR="006D5671" w:rsidRDefault="006D5671"/>
    <w:sectPr w:rsidR="006D5671" w:rsidSect="00520202">
      <w:pgSz w:w="11906" w:h="16838"/>
      <w:pgMar w:top="1134" w:right="850" w:bottom="1134"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316B2D"/>
    <w:multiLevelType w:val="multilevel"/>
    <w:tmpl w:val="D2548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5B73F8B"/>
    <w:multiLevelType w:val="multilevel"/>
    <w:tmpl w:val="EB26B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A3C2D32"/>
    <w:multiLevelType w:val="multilevel"/>
    <w:tmpl w:val="3A401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31734F9"/>
    <w:multiLevelType w:val="multilevel"/>
    <w:tmpl w:val="CEB8E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4305BE8"/>
    <w:multiLevelType w:val="multilevel"/>
    <w:tmpl w:val="27484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30B4156"/>
    <w:multiLevelType w:val="multilevel"/>
    <w:tmpl w:val="7D5CD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67702B1"/>
    <w:multiLevelType w:val="multilevel"/>
    <w:tmpl w:val="E22A0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DE93608"/>
    <w:multiLevelType w:val="multilevel"/>
    <w:tmpl w:val="1B387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C0D2558"/>
    <w:multiLevelType w:val="multilevel"/>
    <w:tmpl w:val="9E5A65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5F4657FB"/>
    <w:multiLevelType w:val="multilevel"/>
    <w:tmpl w:val="214A9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976011E"/>
    <w:multiLevelType w:val="multilevel"/>
    <w:tmpl w:val="1758C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DA616EE"/>
    <w:multiLevelType w:val="multilevel"/>
    <w:tmpl w:val="99BEA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1"/>
  </w:num>
  <w:num w:numId="4">
    <w:abstractNumId w:val="5"/>
  </w:num>
  <w:num w:numId="5">
    <w:abstractNumId w:val="7"/>
  </w:num>
  <w:num w:numId="6">
    <w:abstractNumId w:val="3"/>
  </w:num>
  <w:num w:numId="7">
    <w:abstractNumId w:val="11"/>
  </w:num>
  <w:num w:numId="8">
    <w:abstractNumId w:val="9"/>
  </w:num>
  <w:num w:numId="9">
    <w:abstractNumId w:val="6"/>
  </w:num>
  <w:num w:numId="10">
    <w:abstractNumId w:val="10"/>
  </w:num>
  <w:num w:numId="11">
    <w:abstractNumId w:val="4"/>
  </w:num>
  <w:num w:numId="1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displayVerticalDrawingGridEvery w:val="2"/>
  <w:characterSpacingControl w:val="doNotCompress"/>
  <w:compat/>
  <w:rsids>
    <w:rsidRoot w:val="00005CDF"/>
    <w:rsid w:val="00005CDF"/>
    <w:rsid w:val="00043D2F"/>
    <w:rsid w:val="00296BD4"/>
    <w:rsid w:val="0038780D"/>
    <w:rsid w:val="003B047D"/>
    <w:rsid w:val="00510580"/>
    <w:rsid w:val="00520202"/>
    <w:rsid w:val="006D1A0A"/>
    <w:rsid w:val="006D5671"/>
    <w:rsid w:val="0095652F"/>
    <w:rsid w:val="009B4AE5"/>
    <w:rsid w:val="00B2275F"/>
    <w:rsid w:val="00E55B8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5CDF"/>
    <w:pPr>
      <w:spacing w:after="200" w:line="276" w:lineRule="auto"/>
    </w:pPr>
    <w:rPr>
      <w:rFonts w:asciiTheme="minorHAnsi" w:eastAsiaTheme="minorHAnsi" w:hAnsiTheme="minorHAnsi" w:cstheme="minorBid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05CD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05CDF"/>
    <w:rPr>
      <w:rFonts w:ascii="Tahoma" w:eastAsiaTheme="minorHAnsi" w:hAnsi="Tahoma" w:cs="Tahoma"/>
      <w:sz w:val="16"/>
      <w:szCs w:val="16"/>
      <w:lang w:eastAsia="en-US"/>
    </w:rPr>
  </w:style>
  <w:style w:type="paragraph" w:styleId="a5">
    <w:name w:val="List Paragraph"/>
    <w:basedOn w:val="a"/>
    <w:uiPriority w:val="34"/>
    <w:qFormat/>
    <w:rsid w:val="00510580"/>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AD%D0%BB%D0%B5%D0%BA%D1%82%D1%80%D0%BE%D1%82%D0%B5%D1%85%D0%BD%D0%B8%D0%BA%D0%B0" TargetMode="External"/><Relationship Id="rId13" Type="http://schemas.openxmlformats.org/officeDocument/2006/relationships/hyperlink" Target="https://ru.wikipedia.org/w/index.php?title=%D0%9F%D0%BE%D1%81%D1%82%D0%BE%D1%8F%D0%BD%D0%BD%D0%BE%D0%B5_%D0%BD%D0%B0%D0%BF%D1%80%D1%8F%D0%B6%D0%B5%D0%BD%D0%B8%D0%B5&amp;action=edit&amp;redlink=1" TargetMode="External"/><Relationship Id="rId18" Type="http://schemas.openxmlformats.org/officeDocument/2006/relationships/image" Target="media/image5.jpeg"/><Relationship Id="rId26" Type="http://schemas.openxmlformats.org/officeDocument/2006/relationships/image" Target="media/image11.jpeg"/><Relationship Id="rId39" Type="http://schemas.openxmlformats.org/officeDocument/2006/relationships/hyperlink" Target="https://www.shtyl.ru/support/articles/osnovnye-tekhnicheskie-kharakteristiki-stabilizatora-napryazheniya/" TargetMode="External"/><Relationship Id="rId3" Type="http://schemas.openxmlformats.org/officeDocument/2006/relationships/settings" Target="settings.xml"/><Relationship Id="rId21" Type="http://schemas.openxmlformats.org/officeDocument/2006/relationships/image" Target="media/image7.jpeg"/><Relationship Id="rId34" Type="http://schemas.openxmlformats.org/officeDocument/2006/relationships/hyperlink" Target="https://www.shtyl.ru/support/articles/osnovnye-tekhnicheskie-kharakteristiki-stabilizatora-napryazheniya/" TargetMode="External"/><Relationship Id="rId42" Type="http://schemas.openxmlformats.org/officeDocument/2006/relationships/image" Target="media/image17.jpeg"/><Relationship Id="rId7" Type="http://schemas.openxmlformats.org/officeDocument/2006/relationships/hyperlink" Target="https://ru.wikipedia.org/wiki/%D0%AD%D0%BB%D0%B5%D0%BA%D1%82%D1%80%D0%BE%D0%BC%D0%B5%D1%85%D0%B0%D0%BD%D0%B8%D0%BA%D0%B0" TargetMode="External"/><Relationship Id="rId12" Type="http://schemas.openxmlformats.org/officeDocument/2006/relationships/image" Target="media/image2.jpeg"/><Relationship Id="rId17" Type="http://schemas.openxmlformats.org/officeDocument/2006/relationships/image" Target="media/image4.jpeg"/><Relationship Id="rId25" Type="http://schemas.openxmlformats.org/officeDocument/2006/relationships/image" Target="media/image10.jpeg"/><Relationship Id="rId33" Type="http://schemas.openxmlformats.org/officeDocument/2006/relationships/hyperlink" Target="https://www.shtyl.ru/support/articles/osnovnye-tekhnicheskie-kharakteristiki-stabilizatora-napryazheniya/" TargetMode="External"/><Relationship Id="rId38" Type="http://schemas.openxmlformats.org/officeDocument/2006/relationships/hyperlink" Target="https://www.shtyl.ru/support/articles/osnovnye-tekhnicheskie-kharakteristiki-stabilizatora-napryazheniya/" TargetMode="Externa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image" Target="media/image6.jpeg"/><Relationship Id="rId29" Type="http://schemas.openxmlformats.org/officeDocument/2006/relationships/image" Target="media/image13.jpeg"/><Relationship Id="rId41" Type="http://schemas.openxmlformats.org/officeDocument/2006/relationships/hyperlink" Target="https://www.shtyl.ru/support/articles/osnovnye-tekhnicheskie-kharakteristiki-stabilizatora-napryazheniya/" TargetMode="External"/><Relationship Id="rId1" Type="http://schemas.openxmlformats.org/officeDocument/2006/relationships/numbering" Target="numbering.xml"/><Relationship Id="rId6" Type="http://schemas.openxmlformats.org/officeDocument/2006/relationships/hyperlink" Target="https://ru.wikipedia.org/wiki/%D0%90%D0%BD%D0%B3%D0%BB%D0%B8%D0%B9%D1%81%D0%BA%D0%B8%D0%B9_%D1%8F%D0%B7%D1%8B%D0%BA" TargetMode="External"/><Relationship Id="rId11" Type="http://schemas.openxmlformats.org/officeDocument/2006/relationships/hyperlink" Target="https://ru.wikipedia.org/wiki/%D0%AD%D0%BB%D0%B5%D0%BA%D1%82%D1%80%D0%B8%D1%87%D0%B5%D1%81%D0%BA%D0%B8%D0%B9_%D1%82%D0%BE%D0%BA" TargetMode="External"/><Relationship Id="rId24" Type="http://schemas.openxmlformats.org/officeDocument/2006/relationships/image" Target="media/image9.jpeg"/><Relationship Id="rId32" Type="http://schemas.openxmlformats.org/officeDocument/2006/relationships/image" Target="media/image16.jpeg"/><Relationship Id="rId37" Type="http://schemas.openxmlformats.org/officeDocument/2006/relationships/hyperlink" Target="https://www.shtyl.ru/support/articles/osnovnye-tekhnicheskie-kharakteristiki-stabilizatora-napryazheniya/" TargetMode="External"/><Relationship Id="rId40" Type="http://schemas.openxmlformats.org/officeDocument/2006/relationships/hyperlink" Target="https://www.shtyl.ru/support/articles/osnovnye-tekhnicheskie-kharakteristiki-stabilizatora-napryazheniya/" TargetMode="External"/><Relationship Id="rId45"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https://samelectrik.ru/wp-content/uploads/2015/12/tipy-stabilizatorov-4.jpg" TargetMode="External"/><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hyperlink" Target="https://www.shtyl.ru/support/articles/osnovnye-tekhnicheskie-kharakteristiki-stabilizatora-napryazheniya/" TargetMode="External"/><Relationship Id="rId10" Type="http://schemas.openxmlformats.org/officeDocument/2006/relationships/hyperlink" Target="https://ru.wikipedia.org/wiki/%D0%AD%D0%BB%D0%B5%D0%BA%D1%82%D1%80%D0%B8%D1%87%D0%B5%D1%81%D0%BA%D0%BE%D0%B5_%D0%BD%D0%B0%D0%BF%D1%80%D1%8F%D0%B6%D0%B5%D0%BD%D0%B8%D0%B5" TargetMode="External"/><Relationship Id="rId19" Type="http://schemas.openxmlformats.org/officeDocument/2006/relationships/hyperlink" Target="https://samelectrik.ru/wp-content/uploads/2015/12/tipy-stabilizatorov-3.jpg" TargetMode="External"/><Relationship Id="rId31" Type="http://schemas.openxmlformats.org/officeDocument/2006/relationships/image" Target="media/image15.jpeg"/><Relationship Id="rId44"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hyperlink" Target="https://ru.wikipedia.org/wiki/%D0%AD%D0%BB%D0%B5%D0%BA%D1%82%D1%80%D0%BE%D0%BD%D0%B8%D0%BA%D0%B0" TargetMode="External"/><Relationship Id="rId14" Type="http://schemas.openxmlformats.org/officeDocument/2006/relationships/hyperlink" Target="https://ru.wikipedia.org/w/index.php?title=%D0%9F%D0%B5%D1%80%D0%B5%D0%BC%D0%B5%D0%BD%D0%BD%D0%BE%D0%B5_%D0%BD%D0%B0%D0%BF%D1%80%D1%8F%D0%B6%D0%B5%D0%BD%D0%B8%D0%B5&amp;action=edit&amp;redlink=1" TargetMode="External"/><Relationship Id="rId22" Type="http://schemas.openxmlformats.org/officeDocument/2006/relationships/hyperlink" Target="https://samelectrik.ru/wp-content/uploads/2015/12/tipy-stabilizatorov-6.jpg" TargetMode="External"/><Relationship Id="rId27" Type="http://schemas.openxmlformats.org/officeDocument/2006/relationships/hyperlink" Target="https://samelectrik.ru/wp-content/uploads/2015/12/tipy-stabilizatorov-1.jpg" TargetMode="External"/><Relationship Id="rId30" Type="http://schemas.openxmlformats.org/officeDocument/2006/relationships/image" Target="media/image14.jpeg"/><Relationship Id="rId35" Type="http://schemas.openxmlformats.org/officeDocument/2006/relationships/hyperlink" Target="https://www.shtyl.ru/support/articles/osnovnye-tekhnicheskie-kharakteristiki-stabilizatora-napryazheniya/" TargetMode="External"/><Relationship Id="rId43"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22</Pages>
  <Words>5021</Words>
  <Characters>28622</Characters>
  <Application>Microsoft Office Word</Application>
  <DocSecurity>0</DocSecurity>
  <Lines>238</Lines>
  <Paragraphs>67</Paragraphs>
  <ScaleCrop>false</ScaleCrop>
  <Company>CtrlSoft</Company>
  <LinksUpToDate>false</LinksUpToDate>
  <CharactersWithSpaces>33576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cp:revision>
  <dcterms:created xsi:type="dcterms:W3CDTF">2020-05-24T10:37:00Z</dcterms:created>
  <dcterms:modified xsi:type="dcterms:W3CDTF">2020-05-24T10:59:00Z</dcterms:modified>
</cp:coreProperties>
</file>